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59B0F">
      <w:pPr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附件1</w:t>
      </w:r>
    </w:p>
    <w:p w14:paraId="5119A3C8">
      <w:pPr>
        <w:spacing w:line="360" w:lineRule="auto"/>
        <w:ind w:firstLine="565" w:firstLineChars="202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海陵区</w:t>
      </w:r>
      <w:r>
        <w:rPr>
          <w:rFonts w:ascii="Times New Roman" w:hAnsi="Times New Roman" w:eastAsia="宋体" w:cs="Times New Roman"/>
          <w:sz w:val="28"/>
          <w:szCs w:val="28"/>
        </w:rPr>
        <w:t>2024</w:t>
      </w:r>
      <w:r>
        <w:rPr>
          <w:rFonts w:hint="eastAsia" w:ascii="Times New Roman" w:hAnsi="Times New Roman" w:eastAsia="宋体" w:cs="Times New Roman"/>
          <w:sz w:val="28"/>
          <w:szCs w:val="28"/>
        </w:rPr>
        <w:t>年幼儿教师基本功比赛片区名额分配表</w:t>
      </w:r>
    </w:p>
    <w:tbl>
      <w:tblPr>
        <w:tblStyle w:val="2"/>
        <w:tblW w:w="49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3140"/>
      </w:tblGrid>
      <w:tr w14:paraId="5E70B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F70BD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教研片</w:t>
            </w:r>
          </w:p>
        </w:tc>
        <w:tc>
          <w:tcPr>
            <w:tcW w:w="3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8E416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名额</w:t>
            </w:r>
          </w:p>
        </w:tc>
      </w:tr>
      <w:tr w14:paraId="7EE1D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6624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市幼教研片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5538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2AFFF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4275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儿教中心教研片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8B3A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52E14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796E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城东附幼教研片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2116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57661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0423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大浦附幼教研片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EEE3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38290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9096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实小附幼教研片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8B87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37490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91E8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九龙教研片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69D3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</w:tbl>
    <w:p w14:paraId="65982B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OTRhZjQ5Yzc5YmQ2Zjc0YmM3NzgzYzZlZDA5MjMifQ=="/>
  </w:docVars>
  <w:rsids>
    <w:rsidRoot w:val="00000000"/>
    <w:rsid w:val="6AE0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</dc:creator>
  <cp:lastModifiedBy>一蓑烟雨</cp:lastModifiedBy>
  <dcterms:modified xsi:type="dcterms:W3CDTF">2024-09-10T01:02:20Z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90B105BC83BA420FA0ECD73B7454F27A_12</vt:lpwstr>
  </property>
</Properties>
</file>