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4"/>
          <w:rFonts w:hint="eastAsia"/>
          <w:sz w:val="28"/>
          <w:szCs w:val="36"/>
          <w:lang w:val="en-US" w:eastAsia="zh-CN"/>
        </w:rPr>
      </w:pPr>
      <w:r>
        <w:rPr>
          <w:rStyle w:val="4"/>
          <w:rFonts w:hint="eastAsia"/>
          <w:sz w:val="28"/>
          <w:szCs w:val="36"/>
          <w:lang w:val="en-US" w:eastAsia="zh-CN"/>
        </w:rPr>
        <w:t>附件3：</w:t>
      </w:r>
    </w:p>
    <w:p>
      <w:pPr>
        <w:spacing w:line="560" w:lineRule="exact"/>
        <w:jc w:val="center"/>
        <w:rPr>
          <w:rStyle w:val="4"/>
          <w:rFonts w:hint="eastAsia"/>
          <w:sz w:val="28"/>
          <w:szCs w:val="36"/>
          <w:lang w:val="en-US" w:eastAsia="zh-CN"/>
        </w:rPr>
      </w:pPr>
    </w:p>
    <w:p>
      <w:pPr>
        <w:spacing w:line="560" w:lineRule="exact"/>
        <w:jc w:val="center"/>
        <w:rPr>
          <w:rStyle w:val="4"/>
          <w:rFonts w:hint="eastAsia"/>
          <w:sz w:val="28"/>
          <w:szCs w:val="36"/>
          <w:lang w:val="en-US" w:eastAsia="zh-CN"/>
        </w:rPr>
      </w:pPr>
      <w:r>
        <w:rPr>
          <w:rStyle w:val="4"/>
          <w:rFonts w:hint="eastAsia"/>
          <w:sz w:val="28"/>
          <w:szCs w:val="36"/>
          <w:lang w:val="en-US" w:eastAsia="zh-CN"/>
        </w:rPr>
        <w:t>预防青少年违法犯罪教育案例要求</w:t>
      </w:r>
    </w:p>
    <w:p>
      <w:pPr>
        <w:spacing w:line="560" w:lineRule="exact"/>
        <w:jc w:val="center"/>
        <w:rPr>
          <w:rStyle w:val="4"/>
          <w:rFonts w:hint="eastAsia"/>
          <w:sz w:val="28"/>
          <w:szCs w:val="36"/>
          <w:lang w:val="en-US" w:eastAsia="zh-CN"/>
        </w:rPr>
      </w:pPr>
    </w:p>
    <w:p>
      <w:pPr>
        <w:numPr>
          <w:ilvl w:val="0"/>
          <w:numId w:val="0"/>
        </w:numPr>
        <w:spacing w:line="560" w:lineRule="exact"/>
        <w:ind w:firstLine="560" w:firstLineChars="200"/>
        <w:rPr>
          <w:rStyle w:val="4"/>
          <w:rFonts w:hint="eastAsia"/>
          <w:sz w:val="28"/>
          <w:szCs w:val="36"/>
          <w:lang w:val="en-US" w:eastAsia="zh-CN"/>
        </w:rPr>
      </w:pPr>
      <w:r>
        <w:rPr>
          <w:rStyle w:val="4"/>
          <w:rFonts w:hint="eastAsia"/>
          <w:sz w:val="28"/>
          <w:szCs w:val="36"/>
          <w:lang w:val="en-US" w:eastAsia="zh-CN"/>
        </w:rPr>
        <w:t>1</w:t>
      </w:r>
      <w:r>
        <w:rPr>
          <w:rStyle w:val="4"/>
          <w:rFonts w:hint="default"/>
          <w:sz w:val="28"/>
          <w:szCs w:val="36"/>
          <w:lang w:val="en-US" w:eastAsia="zh-CN"/>
        </w:rPr>
        <w:t>．</w:t>
      </w:r>
      <w:r>
        <w:rPr>
          <w:rStyle w:val="4"/>
          <w:rFonts w:hint="eastAsia"/>
          <w:sz w:val="28"/>
          <w:szCs w:val="36"/>
          <w:lang w:val="en-US" w:eastAsia="zh-CN"/>
        </w:rPr>
        <w:t>案例可以是系列方案，也可以是单个活动方案，</w:t>
      </w:r>
      <w:r>
        <w:rPr>
          <w:rStyle w:val="4"/>
          <w:rFonts w:hint="default"/>
          <w:sz w:val="28"/>
          <w:szCs w:val="36"/>
          <w:lang w:val="en-US" w:eastAsia="zh-CN"/>
        </w:rPr>
        <w:t>每个</w:t>
      </w:r>
      <w:r>
        <w:rPr>
          <w:rStyle w:val="4"/>
          <w:rFonts w:hint="eastAsia"/>
          <w:sz w:val="28"/>
          <w:szCs w:val="36"/>
          <w:lang w:val="en-US" w:eastAsia="zh-CN"/>
        </w:rPr>
        <w:t>案</w:t>
      </w:r>
      <w:r>
        <w:rPr>
          <w:rStyle w:val="4"/>
          <w:rFonts w:hint="default"/>
          <w:sz w:val="28"/>
          <w:szCs w:val="36"/>
          <w:lang w:val="en-US" w:eastAsia="zh-CN"/>
        </w:rPr>
        <w:t>例需呈现一节课完整的教学过程，也可呈现由几节课构成的能够完成一项具体教学任务的完整教学过程</w:t>
      </w:r>
      <w:r>
        <w:rPr>
          <w:rStyle w:val="4"/>
          <w:rFonts w:hint="eastAsia"/>
          <w:sz w:val="28"/>
          <w:szCs w:val="36"/>
          <w:lang w:val="en-US" w:eastAsia="zh-CN"/>
        </w:rPr>
        <w:t>。</w:t>
      </w:r>
    </w:p>
    <w:p>
      <w:pPr>
        <w:numPr>
          <w:ilvl w:val="0"/>
          <w:numId w:val="0"/>
        </w:numPr>
        <w:spacing w:line="560" w:lineRule="exact"/>
        <w:ind w:firstLine="560" w:firstLineChars="200"/>
        <w:rPr>
          <w:rStyle w:val="4"/>
          <w:rFonts w:hint="default"/>
          <w:sz w:val="28"/>
          <w:szCs w:val="36"/>
          <w:lang w:val="en-US" w:eastAsia="zh-CN"/>
        </w:rPr>
      </w:pPr>
      <w:r>
        <w:rPr>
          <w:rStyle w:val="4"/>
          <w:rFonts w:hint="eastAsia"/>
          <w:sz w:val="28"/>
          <w:szCs w:val="36"/>
          <w:lang w:val="en-US" w:eastAsia="zh-CN"/>
        </w:rPr>
        <w:t>2</w:t>
      </w:r>
      <w:r>
        <w:rPr>
          <w:rStyle w:val="4"/>
          <w:rFonts w:hint="default"/>
          <w:sz w:val="28"/>
          <w:szCs w:val="36"/>
          <w:lang w:val="en-US" w:eastAsia="zh-CN"/>
        </w:rPr>
        <w:t>．</w:t>
      </w:r>
      <w:r>
        <w:rPr>
          <w:rStyle w:val="4"/>
          <w:rFonts w:hint="eastAsia"/>
          <w:sz w:val="28"/>
          <w:szCs w:val="36"/>
          <w:lang w:val="en-US" w:eastAsia="zh-CN"/>
        </w:rPr>
        <w:t>案</w:t>
      </w:r>
      <w:r>
        <w:rPr>
          <w:rStyle w:val="4"/>
          <w:rFonts w:hint="default"/>
          <w:sz w:val="28"/>
          <w:szCs w:val="36"/>
          <w:lang w:val="en-US" w:eastAsia="zh-CN"/>
        </w:rPr>
        <w:t>例格式应包括</w:t>
      </w:r>
      <w:r>
        <w:rPr>
          <w:rStyle w:val="4"/>
          <w:rFonts w:hint="eastAsia"/>
          <w:sz w:val="28"/>
          <w:szCs w:val="36"/>
          <w:lang w:val="en-US" w:eastAsia="zh-CN"/>
        </w:rPr>
        <w:t>案</w:t>
      </w:r>
      <w:r>
        <w:rPr>
          <w:rStyle w:val="4"/>
          <w:rFonts w:hint="default"/>
          <w:sz w:val="28"/>
          <w:szCs w:val="36"/>
          <w:lang w:val="en-US" w:eastAsia="zh-CN"/>
        </w:rPr>
        <w:t>例名称、教学设计（采用简案的形式）、教学实录、课后反思和</w:t>
      </w:r>
      <w:r>
        <w:rPr>
          <w:rStyle w:val="4"/>
          <w:rFonts w:hint="eastAsia"/>
          <w:sz w:val="28"/>
          <w:szCs w:val="36"/>
          <w:lang w:val="en-US" w:eastAsia="zh-CN"/>
        </w:rPr>
        <w:t>案</w:t>
      </w:r>
      <w:r>
        <w:rPr>
          <w:rStyle w:val="4"/>
          <w:rFonts w:hint="default"/>
          <w:sz w:val="28"/>
          <w:szCs w:val="36"/>
          <w:lang w:val="en-US" w:eastAsia="zh-CN"/>
        </w:rPr>
        <w:t>例点评等内容。</w:t>
      </w:r>
      <w:bookmarkStart w:id="0" w:name="_GoBack"/>
      <w:bookmarkEnd w:id="0"/>
    </w:p>
    <w:p>
      <w:pPr>
        <w:numPr>
          <w:ilvl w:val="0"/>
          <w:numId w:val="0"/>
        </w:numPr>
        <w:spacing w:line="560" w:lineRule="exact"/>
        <w:ind w:firstLine="560" w:firstLineChars="200"/>
        <w:rPr>
          <w:rStyle w:val="4"/>
          <w:rFonts w:hint="default"/>
          <w:sz w:val="28"/>
          <w:szCs w:val="36"/>
          <w:lang w:val="en-US" w:eastAsia="zh-CN"/>
        </w:rPr>
      </w:pPr>
      <w:r>
        <w:rPr>
          <w:rStyle w:val="4"/>
          <w:rFonts w:hint="eastAsia"/>
          <w:sz w:val="28"/>
          <w:szCs w:val="36"/>
          <w:lang w:val="en-US" w:eastAsia="zh-CN"/>
        </w:rPr>
        <w:t>3</w:t>
      </w:r>
      <w:r>
        <w:rPr>
          <w:rStyle w:val="4"/>
          <w:rFonts w:hint="default"/>
          <w:sz w:val="28"/>
          <w:szCs w:val="36"/>
          <w:lang w:val="en-US" w:eastAsia="zh-CN"/>
        </w:rPr>
        <w:t>．</w:t>
      </w:r>
      <w:r>
        <w:rPr>
          <w:rStyle w:val="4"/>
          <w:rFonts w:hint="eastAsia"/>
          <w:sz w:val="28"/>
          <w:szCs w:val="36"/>
          <w:lang w:val="en-US" w:eastAsia="zh-CN"/>
        </w:rPr>
        <w:t>案</w:t>
      </w:r>
      <w:r>
        <w:rPr>
          <w:rStyle w:val="4"/>
          <w:rFonts w:hint="default"/>
          <w:sz w:val="28"/>
          <w:szCs w:val="36"/>
          <w:lang w:val="en-US" w:eastAsia="zh-CN"/>
        </w:rPr>
        <w:t>例的类型主要包括新授课、实践活动课</w:t>
      </w:r>
      <w:r>
        <w:rPr>
          <w:rStyle w:val="4"/>
          <w:rFonts w:hint="eastAsia"/>
          <w:sz w:val="28"/>
          <w:szCs w:val="36"/>
          <w:lang w:val="en-US" w:eastAsia="zh-CN"/>
        </w:rPr>
        <w:t>、专题讲座</w:t>
      </w:r>
      <w:r>
        <w:rPr>
          <w:rStyle w:val="4"/>
          <w:rFonts w:hint="default"/>
          <w:sz w:val="28"/>
          <w:szCs w:val="36"/>
          <w:lang w:val="en-US" w:eastAsia="zh-CN"/>
        </w:rPr>
        <w:t>等。</w:t>
      </w:r>
    </w:p>
    <w:p>
      <w:pPr>
        <w:numPr>
          <w:ilvl w:val="0"/>
          <w:numId w:val="0"/>
        </w:numPr>
        <w:spacing w:line="560" w:lineRule="exact"/>
        <w:ind w:firstLine="560" w:firstLineChars="200"/>
        <w:rPr>
          <w:rStyle w:val="4"/>
          <w:rFonts w:hint="default"/>
          <w:sz w:val="28"/>
          <w:szCs w:val="36"/>
          <w:lang w:val="en-US" w:eastAsia="zh-CN"/>
        </w:rPr>
      </w:pPr>
      <w:r>
        <w:rPr>
          <w:rStyle w:val="4"/>
          <w:rFonts w:hint="eastAsia"/>
          <w:sz w:val="28"/>
          <w:szCs w:val="36"/>
          <w:lang w:val="en-US" w:eastAsia="zh-CN"/>
        </w:rPr>
        <w:t>4. 要提供特色明显的过程性资料（图片要清晰）、学生个人心得体会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70A91"/>
    <w:rsid w:val="2BDB1A68"/>
    <w:rsid w:val="57692B0D"/>
    <w:rsid w:val="60B70A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2020-09-14T08:58:00Z</dcterms:created>
  <dc:creator>明心慧目</dc:creator>
  <cp:lastModifiedBy>明心慧目</cp:lastModifiedBy>
  <dcterms:modified xsi:type="dcterms:W3CDTF">2020-09-21T02:41:00Z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