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07" w:rsidRDefault="00A27307" w:rsidP="00A27307">
      <w:pPr>
        <w:jc w:val="left"/>
        <w:rPr>
          <w:rFonts w:ascii="方正小标宋_GBK" w:eastAsia="方正小标宋_GBK" w:hAnsi="宋体" w:cs="方正小标宋_GBK" w:hint="eastAsia"/>
          <w:color w:val="000000"/>
          <w:kern w:val="0"/>
          <w:sz w:val="28"/>
          <w:szCs w:val="28"/>
        </w:rPr>
      </w:pPr>
      <w:bookmarkStart w:id="0" w:name="_GoBack"/>
      <w:bookmarkEnd w:id="0"/>
      <w:r w:rsidRPr="00A27307">
        <w:rPr>
          <w:rFonts w:ascii="方正小标宋_GBK" w:eastAsia="方正小标宋_GBK" w:hAnsi="宋体" w:cs="方正小标宋_GBK" w:hint="eastAsia"/>
          <w:color w:val="000000"/>
          <w:kern w:val="0"/>
          <w:sz w:val="28"/>
          <w:szCs w:val="28"/>
        </w:rPr>
        <w:t>附件：</w:t>
      </w:r>
      <w:r>
        <w:rPr>
          <w:rFonts w:ascii="方正小标宋_GBK" w:eastAsia="方正小标宋_GBK" w:hAnsi="宋体" w:cs="方正小标宋_GBK"/>
          <w:color w:val="000000"/>
          <w:kern w:val="0"/>
          <w:sz w:val="28"/>
          <w:szCs w:val="28"/>
        </w:rPr>
        <w:t xml:space="preserve"> </w:t>
      </w:r>
    </w:p>
    <w:p w:rsidR="00C47171" w:rsidRDefault="00C269A4">
      <w:pPr>
        <w:jc w:val="center"/>
        <w:rPr>
          <w:rFonts w:ascii="方正小标宋_GBK" w:eastAsia="方正小标宋_GBK" w:hAnsi="宋体" w:cs="方正小标宋_GBK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方正小标宋_GBK"/>
          <w:color w:val="000000"/>
          <w:kern w:val="0"/>
          <w:sz w:val="28"/>
          <w:szCs w:val="28"/>
        </w:rPr>
        <w:t>2019</w:t>
      </w:r>
      <w:r>
        <w:rPr>
          <w:rFonts w:ascii="方正小标宋_GBK" w:eastAsia="方正小标宋_GBK" w:hAnsi="宋体" w:cs="方正小标宋_GBK" w:hint="eastAsia"/>
          <w:color w:val="000000"/>
          <w:kern w:val="0"/>
          <w:sz w:val="28"/>
          <w:szCs w:val="28"/>
        </w:rPr>
        <w:t>年下半年泰州市特级（骨干）教师“牵手农村教育”送教活动安排表</w:t>
      </w:r>
    </w:p>
    <w:tbl>
      <w:tblPr>
        <w:tblW w:w="13347" w:type="dxa"/>
        <w:jc w:val="center"/>
        <w:tblInd w:w="-2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2"/>
        <w:gridCol w:w="708"/>
        <w:gridCol w:w="829"/>
        <w:gridCol w:w="1944"/>
        <w:gridCol w:w="1129"/>
        <w:gridCol w:w="2859"/>
        <w:gridCol w:w="1134"/>
        <w:gridCol w:w="1559"/>
        <w:gridCol w:w="1603"/>
      </w:tblGrid>
      <w:tr w:rsidR="00C47171" w:rsidTr="009614B7">
        <w:trPr>
          <w:trHeight w:val="420"/>
          <w:jc w:val="center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C26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  <w:p w:rsidR="00C47171" w:rsidRDefault="00C26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10月22日上午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C26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</w:t>
            </w:r>
            <w:r w:rsidR="00C269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C26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课题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C269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C26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点评教师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171" w:rsidRDefault="00C26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召集人</w:t>
            </w:r>
          </w:p>
        </w:tc>
      </w:tr>
      <w:tr w:rsidR="009614B7" w:rsidTr="009614B7">
        <w:trPr>
          <w:trHeight w:val="420"/>
          <w:jc w:val="center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9614B7" w:rsidTr="009614B7">
        <w:trPr>
          <w:trHeight w:val="50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第二节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8:35-9:20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九（2）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5.3 用待定系数法确定二次函数表达式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程康文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兴化千垛李健初中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曹文喜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泰州二附中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</w:rPr>
              <w:t>13515156209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堵利霞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13921720110</w:t>
            </w:r>
          </w:p>
        </w:tc>
      </w:tr>
      <w:tr w:rsidR="009614B7" w:rsidTr="009614B7">
        <w:trPr>
          <w:trHeight w:val="734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第三节</w:t>
            </w:r>
          </w:p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9:30-10:15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九（1）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5.3 用待定系数法确定二次函数表达式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曹晓燕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泰州市大冯初级中学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14B7" w:rsidTr="009614B7">
        <w:trPr>
          <w:trHeight w:val="549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 w:rsidP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第二节</w:t>
            </w:r>
          </w:p>
          <w:p w:rsidR="009614B7" w:rsidRDefault="009614B7" w:rsidP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8:35-9:20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数学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八（2）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一次函数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刘静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泰州市苏陈中学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14B7" w:rsidTr="009614B7">
        <w:trPr>
          <w:trHeight w:val="564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第二节</w:t>
            </w:r>
          </w:p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8:35-9:20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九（1）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9A Unit5 Art world Reading 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赵美玲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兴化市戴泽初级中学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刘亚芹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高新区教研室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</w:rPr>
              <w:t>15295209639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贾海军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13952678391</w:t>
            </w:r>
          </w:p>
        </w:tc>
      </w:tr>
      <w:tr w:rsidR="009614B7" w:rsidTr="009614B7">
        <w:trPr>
          <w:trHeight w:val="50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第三节</w:t>
            </w:r>
          </w:p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9:30-10:15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九（2）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9A Unit5 Art world Reading 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茆宜凤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泰州市苏陈中学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614B7" w:rsidTr="009614B7">
        <w:trPr>
          <w:trHeight w:val="50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 w:rsidP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第三节</w:t>
            </w:r>
          </w:p>
          <w:p w:rsidR="009614B7" w:rsidRDefault="009614B7" w:rsidP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9:30-10:15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七（2）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7A Unit3 </w:t>
            </w:r>
          </w:p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Integrated skills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陈凤云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泰州市大冯初级中学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14B7" w:rsidTr="009614B7">
        <w:trPr>
          <w:trHeight w:val="50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第二节</w:t>
            </w:r>
          </w:p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8:35-9:20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八（1）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光的直线传播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沈昌健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泰州市姜堰区里华初级中学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翟应品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兴化市临城中心校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</w:rPr>
              <w:t>13852891721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刘华</w:t>
            </w:r>
          </w:p>
          <w:p w:rsidR="009614B7" w:rsidRDefault="009614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13952673586</w:t>
            </w:r>
          </w:p>
        </w:tc>
      </w:tr>
      <w:tr w:rsidR="009614B7" w:rsidTr="009614B7">
        <w:trPr>
          <w:trHeight w:val="50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第三节</w:t>
            </w:r>
          </w:p>
          <w:p w:rsidR="009614B7" w:rsidRDefault="009614B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9:30-10:15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八（2）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光的直线传播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李海琴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泰州市大冯初级中学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4B7" w:rsidRDefault="009614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47171" w:rsidRDefault="00C47171">
      <w:pPr>
        <w:rPr>
          <w:rFonts w:ascii="宋体" w:eastAsia="宋体" w:hAnsi="宋体" w:cs="宋体"/>
          <w:color w:val="000000"/>
          <w:kern w:val="0"/>
          <w:sz w:val="24"/>
        </w:rPr>
      </w:pPr>
    </w:p>
    <w:sectPr w:rsidR="00C47171" w:rsidSect="00C471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9CC" w:rsidRDefault="003419CC" w:rsidP="009614B7">
      <w:r>
        <w:separator/>
      </w:r>
    </w:p>
  </w:endnote>
  <w:endnote w:type="continuationSeparator" w:id="1">
    <w:p w:rsidR="003419CC" w:rsidRDefault="003419CC" w:rsidP="0096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9CC" w:rsidRDefault="003419CC" w:rsidP="009614B7">
      <w:r>
        <w:separator/>
      </w:r>
    </w:p>
  </w:footnote>
  <w:footnote w:type="continuationSeparator" w:id="1">
    <w:p w:rsidR="003419CC" w:rsidRDefault="003419CC" w:rsidP="00961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B401DF"/>
    <w:rsid w:val="003419CC"/>
    <w:rsid w:val="006C3B77"/>
    <w:rsid w:val="009614B7"/>
    <w:rsid w:val="00A27307"/>
    <w:rsid w:val="00C269A4"/>
    <w:rsid w:val="00C47171"/>
    <w:rsid w:val="00C57C39"/>
    <w:rsid w:val="249166BF"/>
    <w:rsid w:val="3DB4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14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6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14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xuqiang</dc:creator>
  <cp:lastModifiedBy>微软用户</cp:lastModifiedBy>
  <cp:revision>4</cp:revision>
  <dcterms:created xsi:type="dcterms:W3CDTF">2019-10-08T07:12:00Z</dcterms:created>
  <dcterms:modified xsi:type="dcterms:W3CDTF">2019-10-10T08:19:00Z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