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E1" w:rsidRDefault="00E8568D" w:rsidP="00E8568D">
      <w:pPr>
        <w:spacing w:line="5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海陵区</w:t>
      </w:r>
      <w:r w:rsidR="00604928" w:rsidRPr="00AB59F8">
        <w:rPr>
          <w:rFonts w:ascii="黑体" w:eastAsia="黑体" w:hAnsi="黑体" w:hint="eastAsia"/>
          <w:sz w:val="32"/>
          <w:szCs w:val="32"/>
        </w:rPr>
        <w:t>中小学幼儿园视频监控系统</w:t>
      </w:r>
      <w:r w:rsidR="003030E6">
        <w:rPr>
          <w:rFonts w:ascii="黑体" w:eastAsia="黑体" w:hAnsi="黑体" w:hint="eastAsia"/>
          <w:sz w:val="32"/>
          <w:szCs w:val="32"/>
        </w:rPr>
        <w:t>情况统计</w:t>
      </w:r>
    </w:p>
    <w:bookmarkEnd w:id="0"/>
    <w:p w:rsidR="00604928" w:rsidRPr="005F1FE1" w:rsidRDefault="005F1FE1" w:rsidP="005F1FE1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</w:rPr>
        <w:t>学校（盖章）</w:t>
      </w:r>
      <w:r>
        <w:rPr>
          <w:rFonts w:ascii="黑体" w:eastAsia="黑体" w:hAnsi="黑体" w:hint="eastAsia"/>
          <w:u w:val="single"/>
        </w:rPr>
        <w:t xml:space="preserve">                  </w:t>
      </w:r>
      <w:r>
        <w:rPr>
          <w:rFonts w:ascii="黑体" w:eastAsia="黑体" w:hAnsi="黑体" w:hint="eastAsia"/>
        </w:rPr>
        <w:t xml:space="preserve">                             日期</w:t>
      </w:r>
      <w:r>
        <w:rPr>
          <w:rFonts w:ascii="黑体" w:eastAsia="黑体" w:hAnsi="黑体" w:hint="eastAsia"/>
          <w:u w:val="single"/>
        </w:rPr>
        <w:t xml:space="preserve">                   </w:t>
      </w:r>
      <w:r>
        <w:rPr>
          <w:rFonts w:ascii="黑体" w:eastAsia="黑体" w:hAnsi="黑体" w:hint="eastAsia"/>
        </w:rPr>
        <w:t xml:space="preserve">   </w:t>
      </w:r>
    </w:p>
    <w:tbl>
      <w:tblPr>
        <w:tblW w:w="9975" w:type="dxa"/>
        <w:jc w:val="center"/>
        <w:tblLayout w:type="fixed"/>
        <w:tblLook w:val="0000" w:firstRow="0" w:lastRow="0" w:firstColumn="0" w:lastColumn="0" w:noHBand="0" w:noVBand="0"/>
      </w:tblPr>
      <w:tblGrid>
        <w:gridCol w:w="544"/>
        <w:gridCol w:w="787"/>
        <w:gridCol w:w="3843"/>
        <w:gridCol w:w="1190"/>
        <w:gridCol w:w="1701"/>
        <w:gridCol w:w="1910"/>
      </w:tblGrid>
      <w:tr w:rsidR="008572EF" w:rsidRPr="00AB59F8" w:rsidTr="009310A3">
        <w:trPr>
          <w:trHeight w:val="713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F" w:rsidRPr="00AB59F8" w:rsidRDefault="008572EF" w:rsidP="00680D55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AB59F8">
              <w:rPr>
                <w:rFonts w:ascii="仿宋_GB2312" w:eastAsia="仿宋_GB2312" w:hAnsi="黑体" w:hint="eastAsia"/>
                <w:szCs w:val="21"/>
              </w:rPr>
              <w:t>序号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EF" w:rsidRPr="00AB59F8" w:rsidRDefault="008572EF" w:rsidP="00680D55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AB59F8">
              <w:rPr>
                <w:rFonts w:ascii="仿宋_GB2312" w:eastAsia="仿宋_GB2312" w:hAnsi="黑体" w:hint="eastAsia"/>
                <w:szCs w:val="21"/>
              </w:rPr>
              <w:t>监控分区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72EF" w:rsidRPr="00AB59F8" w:rsidRDefault="008572EF" w:rsidP="00680D55">
            <w:pPr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监控数量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EF" w:rsidRPr="00AB59F8" w:rsidRDefault="008572EF" w:rsidP="00680D55">
            <w:pPr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监控是否按功等要求配备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EF" w:rsidRPr="00AB59F8" w:rsidRDefault="008572EF" w:rsidP="00680D55">
            <w:pPr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需增补监控数量</w:t>
            </w:r>
          </w:p>
        </w:tc>
      </w:tr>
      <w:tr w:rsidR="008572EF" w:rsidRPr="00AB59F8" w:rsidTr="009310A3">
        <w:trPr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F" w:rsidRPr="00AB59F8" w:rsidRDefault="008572EF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EF" w:rsidRPr="00AB59F8" w:rsidRDefault="008572EF" w:rsidP="00680D55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AB59F8">
              <w:rPr>
                <w:rFonts w:ascii="仿宋_GB2312" w:eastAsia="仿宋_GB2312" w:hAnsi="黑体" w:hint="eastAsia"/>
                <w:szCs w:val="21"/>
              </w:rPr>
              <w:t>分类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EF" w:rsidRPr="00AB59F8" w:rsidRDefault="008572EF" w:rsidP="00680D55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AB59F8">
              <w:rPr>
                <w:rFonts w:ascii="仿宋_GB2312" w:eastAsia="仿宋_GB2312" w:hAnsi="黑体" w:hint="eastAsia"/>
                <w:szCs w:val="21"/>
              </w:rPr>
              <w:t>区域或点位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EF" w:rsidRPr="00AB59F8" w:rsidRDefault="008572EF" w:rsidP="00680D55">
            <w:pPr>
              <w:jc w:val="center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EF" w:rsidRPr="00AB59F8" w:rsidRDefault="008572EF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EF" w:rsidRPr="00AB59F8" w:rsidRDefault="008572EF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trHeight w:val="59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一类监控区域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学校大门外一定区域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5F1FE1" w:rsidRDefault="009310A3" w:rsidP="00680D55">
            <w:pPr>
              <w:rPr>
                <w:rFonts w:ascii="仿宋_GB2312" w:eastAsia="仿宋_GB2312" w:hAnsi="仿宋"/>
                <w:szCs w:val="21"/>
                <w:u w:val="single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trHeight w:val="60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7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学校大门口及其他与外界</w:t>
            </w:r>
            <w:proofErr w:type="gramStart"/>
            <w:r w:rsidRPr="00AB59F8">
              <w:rPr>
                <w:rFonts w:ascii="仿宋_GB2312" w:eastAsia="仿宋_GB2312" w:hAnsi="仿宋" w:hint="eastAsia"/>
                <w:szCs w:val="21"/>
              </w:rPr>
              <w:t>进出辅门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trHeight w:val="61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3</w:t>
            </w:r>
          </w:p>
        </w:tc>
        <w:tc>
          <w:tcPr>
            <w:tcW w:w="7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学校周界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04928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trHeight w:val="61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4</w:t>
            </w:r>
          </w:p>
        </w:tc>
        <w:tc>
          <w:tcPr>
            <w:tcW w:w="7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各单体建筑物主要出入口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trHeight w:val="61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5</w:t>
            </w:r>
          </w:p>
        </w:tc>
        <w:tc>
          <w:tcPr>
            <w:tcW w:w="7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学生宿舍楼（区）的出入口及值班室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6</w:t>
            </w:r>
          </w:p>
        </w:tc>
        <w:tc>
          <w:tcPr>
            <w:tcW w:w="7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食堂前后场出入口、切配间、储藏室、操作间、备餐间及就餐区域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04928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trHeight w:val="61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7</w:t>
            </w:r>
          </w:p>
        </w:tc>
        <w:tc>
          <w:tcPr>
            <w:tcW w:w="7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易燃易爆等</w:t>
            </w:r>
            <w:proofErr w:type="gramStart"/>
            <w:r w:rsidRPr="00AB59F8">
              <w:rPr>
                <w:rFonts w:ascii="仿宋_GB2312" w:eastAsia="仿宋_GB2312" w:hAnsi="仿宋" w:hint="eastAsia"/>
                <w:szCs w:val="21"/>
              </w:rPr>
              <w:t>危化品</w:t>
            </w:r>
            <w:proofErr w:type="gramEnd"/>
            <w:r w:rsidRPr="00AB59F8">
              <w:rPr>
                <w:rFonts w:ascii="仿宋_GB2312" w:eastAsia="仿宋_GB2312" w:hAnsi="仿宋" w:hint="eastAsia"/>
                <w:szCs w:val="21"/>
              </w:rPr>
              <w:t>实验室及其储藏室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04928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8</w:t>
            </w:r>
          </w:p>
        </w:tc>
        <w:tc>
          <w:tcPr>
            <w:tcW w:w="7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贵重物品存放处（财务室）、网络中心、视频监控中心（室）、消防控制室及水电气热等设备控制室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9</w:t>
            </w:r>
          </w:p>
        </w:tc>
        <w:tc>
          <w:tcPr>
            <w:tcW w:w="7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室内体育馆、室外体育场及学生集中活动区域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trHeight w:val="66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10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二类监控区域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各建筑物内楼梯间及主要通道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trHeight w:val="66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11</w:t>
            </w:r>
          </w:p>
        </w:tc>
        <w:tc>
          <w:tcPr>
            <w:tcW w:w="7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图书馆、报告厅、多功能教室等出入口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trHeight w:val="66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AB59F8">
              <w:rPr>
                <w:rFonts w:ascii="仿宋_GB2312" w:eastAsia="仿宋_GB2312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7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地下停车库及其出入口、电梯轿厢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trHeight w:val="66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13</w:t>
            </w:r>
          </w:p>
        </w:tc>
        <w:tc>
          <w:tcPr>
            <w:tcW w:w="7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  <w:r w:rsidRPr="00AB59F8">
              <w:rPr>
                <w:rFonts w:ascii="仿宋_GB2312" w:eastAsia="仿宋_GB2312" w:hAnsi="仿宋" w:hint="eastAsia"/>
                <w:szCs w:val="21"/>
              </w:rPr>
              <w:t>根据学校实际需要需安装监控的区域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9310A3" w:rsidRPr="00AB59F8" w:rsidTr="009310A3">
        <w:trPr>
          <w:trHeight w:val="660"/>
          <w:jc w:val="center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9310A3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合计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A3" w:rsidRPr="00AB59F8" w:rsidRDefault="009310A3" w:rsidP="00680D55">
            <w:pPr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604928" w:rsidRDefault="00604928" w:rsidP="00604928">
      <w:pPr>
        <w:spacing w:line="5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</w:t>
      </w:r>
    </w:p>
    <w:p w:rsidR="00017767" w:rsidRPr="00604928" w:rsidRDefault="00017767"/>
    <w:sectPr w:rsidR="00017767" w:rsidRPr="00604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F5" w:rsidRDefault="00EA19F5" w:rsidP="00E8568D">
      <w:r>
        <w:separator/>
      </w:r>
    </w:p>
  </w:endnote>
  <w:endnote w:type="continuationSeparator" w:id="0">
    <w:p w:rsidR="00EA19F5" w:rsidRDefault="00EA19F5" w:rsidP="00E8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F5" w:rsidRDefault="00EA19F5" w:rsidP="00E8568D">
      <w:r>
        <w:separator/>
      </w:r>
    </w:p>
  </w:footnote>
  <w:footnote w:type="continuationSeparator" w:id="0">
    <w:p w:rsidR="00EA19F5" w:rsidRDefault="00EA19F5" w:rsidP="00E85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28"/>
    <w:rsid w:val="00017767"/>
    <w:rsid w:val="003030E6"/>
    <w:rsid w:val="00566275"/>
    <w:rsid w:val="005F1FE1"/>
    <w:rsid w:val="00604928"/>
    <w:rsid w:val="00780666"/>
    <w:rsid w:val="008572EF"/>
    <w:rsid w:val="0089394E"/>
    <w:rsid w:val="009310A3"/>
    <w:rsid w:val="00E50F21"/>
    <w:rsid w:val="00E8568D"/>
    <w:rsid w:val="00EA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6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68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6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6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LRR</dc:creator>
  <cp:lastModifiedBy>Microsoft</cp:lastModifiedBy>
  <cp:revision>2</cp:revision>
  <dcterms:created xsi:type="dcterms:W3CDTF">2018-03-06T02:27:00Z</dcterms:created>
  <dcterms:modified xsi:type="dcterms:W3CDTF">2018-03-06T02:27:00Z</dcterms:modified>
</cp:coreProperties>
</file>