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275" w:tblpY="1726"/>
        <w:tblOverlap w:val="never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"/>
        <w:gridCol w:w="1620"/>
        <w:gridCol w:w="1185"/>
        <w:gridCol w:w="2580"/>
        <w:gridCol w:w="645"/>
        <w:gridCol w:w="906"/>
        <w:gridCol w:w="1194"/>
        <w:gridCol w:w="1477"/>
      </w:tblGrid>
      <w:tr>
        <w:trPr>
          <w:trHeight w:val="647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城东小学鼓楼校区机房改造</w:t>
            </w:r>
          </w:p>
          <w:p>
            <w:pPr>
              <w:jc w:val="center"/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（投标人需现场勘查了解实际施工情况，采购需求如有遗漏请在投标文件中列出）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序号</w:t>
            </w:r>
          </w:p>
        </w:tc>
        <w:tc>
          <w:tcPr>
            <w:tcW w:w="8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产品名称</w:t>
            </w:r>
          </w:p>
        </w:tc>
        <w:tc>
          <w:tcPr>
            <w:tcW w:w="5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品牌</w:t>
            </w:r>
          </w:p>
        </w:tc>
        <w:tc>
          <w:tcPr>
            <w:tcW w:w="12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规格型号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单位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2"/>
                <w:szCs w:val="22"/>
                <w:lang w:val="en-US" w:eastAsia="zh-CN" w:bidi="ar-SA"/>
              </w:rPr>
              <w:t>数量</w:t>
            </w:r>
          </w:p>
        </w:tc>
        <w:tc>
          <w:tcPr>
            <w:tcW w:w="5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单价</w:t>
            </w:r>
          </w:p>
        </w:tc>
        <w:tc>
          <w:tcPr>
            <w:tcW w:w="7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总价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交换机</w:t>
            </w:r>
          </w:p>
        </w:tc>
        <w:tc>
          <w:tcPr>
            <w:tcW w:w="5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华为</w:t>
            </w:r>
          </w:p>
        </w:tc>
        <w:tc>
          <w:tcPr>
            <w:tcW w:w="12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S1720-28GWR-4P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24口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2"/>
                <w:szCs w:val="22"/>
                <w:lang w:val="en-US" w:eastAsia="zh-CN" w:bidi="ar-SA"/>
              </w:rPr>
              <w:t>台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8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六类非屏蔽网线</w:t>
            </w:r>
          </w:p>
        </w:tc>
        <w:tc>
          <w:tcPr>
            <w:tcW w:w="5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安普(AMP)\TCL\中国普天</w:t>
            </w:r>
          </w:p>
          <w:p>
            <w:pPr>
              <w:jc w:val="both"/>
              <w:rPr>
                <w:rFonts w:hint="default" w:ascii="宋体" w:hAnsi="宋体"/>
                <w:sz w:val="22"/>
                <w:szCs w:val="22"/>
                <w:lang w:val="en-US" w:eastAsia="zh-CN"/>
              </w:rPr>
            </w:pPr>
          </w:p>
        </w:tc>
        <w:tc>
          <w:tcPr>
            <w:tcW w:w="12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六类非屏蔽网线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2"/>
                <w:szCs w:val="22"/>
                <w:lang w:val="en-US" w:eastAsia="zh-CN" w:bidi="ar-SA"/>
              </w:rPr>
              <w:t>箱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</w:t>
            </w: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BV4mm²电源线</w:t>
            </w:r>
          </w:p>
        </w:tc>
        <w:tc>
          <w:tcPr>
            <w:tcW w:w="5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国标</w:t>
            </w:r>
          </w:p>
        </w:tc>
        <w:tc>
          <w:tcPr>
            <w:tcW w:w="12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导体结构：单根实心结构</w:t>
            </w:r>
          </w:p>
          <w:p>
            <w:pPr>
              <w:jc w:val="both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导体材质：铜</w:t>
            </w:r>
          </w:p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绝缘材料：聚氯乙烯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2"/>
                <w:szCs w:val="22"/>
                <w:lang w:val="en-US" w:eastAsia="zh-CN" w:bidi="ar-SA"/>
              </w:rPr>
              <w:t>米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400</w:t>
            </w: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8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接线板</w:t>
            </w:r>
          </w:p>
        </w:tc>
        <w:tc>
          <w:tcPr>
            <w:tcW w:w="5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公牛</w:t>
            </w:r>
          </w:p>
        </w:tc>
        <w:tc>
          <w:tcPr>
            <w:tcW w:w="12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3眼插孔*4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2"/>
                <w:szCs w:val="22"/>
                <w:lang w:val="en-US" w:eastAsia="zh-CN" w:bidi="ar-SA"/>
              </w:rPr>
              <w:t>只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其他辅助材料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及人工等</w:t>
            </w:r>
          </w:p>
        </w:tc>
        <w:tc>
          <w:tcPr>
            <w:tcW w:w="5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2"/>
                <w:szCs w:val="22"/>
                <w:lang w:val="en-US" w:eastAsia="zh-CN" w:bidi="ar-SA"/>
              </w:rPr>
              <w:t>批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320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合计</w:t>
            </w:r>
          </w:p>
        </w:tc>
        <w:tc>
          <w:tcPr>
            <w:tcW w:w="17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</w:tbl>
    <w:p/>
    <w:p/>
    <w:tbl>
      <w:tblPr>
        <w:tblStyle w:val="3"/>
        <w:tblpPr w:leftFromText="180" w:rightFromText="180" w:vertAnchor="text" w:horzAnchor="page" w:tblpX="1187" w:tblpY="404"/>
        <w:tblOverlap w:val="never"/>
        <w:tblW w:w="4993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"/>
        <w:gridCol w:w="1493"/>
        <w:gridCol w:w="1193"/>
        <w:gridCol w:w="2593"/>
        <w:gridCol w:w="631"/>
        <w:gridCol w:w="991"/>
        <w:gridCol w:w="1126"/>
        <w:gridCol w:w="12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5000" w:type="pct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城东小学经东校区机房改造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（投标人需现场勘查了解实际施工情况，采购需求如有遗漏请在投标文件中列出）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品牌</w:t>
            </w:r>
          </w:p>
        </w:tc>
        <w:tc>
          <w:tcPr>
            <w:tcW w:w="1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5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5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6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1.2米机柜</w:t>
            </w:r>
          </w:p>
        </w:tc>
        <w:tc>
          <w:tcPr>
            <w:tcW w:w="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图腾</w:t>
            </w:r>
          </w:p>
        </w:tc>
        <w:tc>
          <w:tcPr>
            <w:tcW w:w="1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1200*600*600</w:t>
            </w:r>
          </w:p>
        </w:tc>
        <w:tc>
          <w:tcPr>
            <w:tcW w:w="3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5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48口交换机</w:t>
            </w:r>
          </w:p>
        </w:tc>
        <w:tc>
          <w:tcPr>
            <w:tcW w:w="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</w:t>
            </w:r>
          </w:p>
        </w:tc>
        <w:tc>
          <w:tcPr>
            <w:tcW w:w="1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S1720-52GWR-4P 48口</w:t>
            </w:r>
          </w:p>
        </w:tc>
        <w:tc>
          <w:tcPr>
            <w:tcW w:w="3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24口交换机</w:t>
            </w:r>
          </w:p>
        </w:tc>
        <w:tc>
          <w:tcPr>
            <w:tcW w:w="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</w:t>
            </w:r>
          </w:p>
        </w:tc>
        <w:tc>
          <w:tcPr>
            <w:tcW w:w="1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S1720-28GWR-4P 24口</w:t>
            </w:r>
          </w:p>
        </w:tc>
        <w:tc>
          <w:tcPr>
            <w:tcW w:w="3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台</w:t>
            </w:r>
          </w:p>
        </w:tc>
        <w:tc>
          <w:tcPr>
            <w:tcW w:w="5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BV4mm²电源线</w:t>
            </w:r>
          </w:p>
        </w:tc>
        <w:tc>
          <w:tcPr>
            <w:tcW w:w="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导体结构：单根实心结构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导体材质：铜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绝缘材料：聚氯乙烯</w:t>
            </w:r>
          </w:p>
        </w:tc>
        <w:tc>
          <w:tcPr>
            <w:tcW w:w="3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5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5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六类非屏蔽网线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安普(AMP)\TCL\中国普天</w:t>
            </w:r>
          </w:p>
        </w:tc>
        <w:tc>
          <w:tcPr>
            <w:tcW w:w="1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5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接线板</w:t>
            </w:r>
          </w:p>
        </w:tc>
        <w:tc>
          <w:tcPr>
            <w:tcW w:w="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</w:t>
            </w:r>
          </w:p>
        </w:tc>
        <w:tc>
          <w:tcPr>
            <w:tcW w:w="1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3眼插孔*4</w:t>
            </w:r>
          </w:p>
        </w:tc>
        <w:tc>
          <w:tcPr>
            <w:tcW w:w="3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5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bookmarkStart w:id="0" w:name="_GoBack"/>
            <w:bookmarkEnd w:id="0"/>
          </w:p>
        </w:tc>
        <w:tc>
          <w:tcPr>
            <w:tcW w:w="7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其他辅助材料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及人工等</w:t>
            </w:r>
          </w:p>
        </w:tc>
        <w:tc>
          <w:tcPr>
            <w:tcW w:w="6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</w:t>
            </w:r>
          </w:p>
        </w:tc>
        <w:tc>
          <w:tcPr>
            <w:tcW w:w="5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266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33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S Song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06"/>
    <w:rsid w:val="004A6F90"/>
    <w:rsid w:val="0058474C"/>
    <w:rsid w:val="006059C3"/>
    <w:rsid w:val="00973806"/>
    <w:rsid w:val="00D44753"/>
    <w:rsid w:val="00E5576C"/>
    <w:rsid w:val="04C13222"/>
    <w:rsid w:val="15AE2874"/>
    <w:rsid w:val="15F16786"/>
    <w:rsid w:val="3794069A"/>
    <w:rsid w:val="3D0C10B1"/>
    <w:rsid w:val="3DE779B3"/>
    <w:rsid w:val="4380372C"/>
    <w:rsid w:val="439C690B"/>
    <w:rsid w:val="51BD1F88"/>
    <w:rsid w:val="52DB6D96"/>
    <w:rsid w:val="57150281"/>
    <w:rsid w:val="58247D54"/>
    <w:rsid w:val="67F20710"/>
    <w:rsid w:val="714A5149"/>
    <w:rsid w:val="79F608FE"/>
    <w:rsid w:val="7B13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798</Characters>
  <Lines>6</Lines>
  <Paragraphs>1</Paragraphs>
  <TotalTime>3</TotalTime>
  <ScaleCrop>false</ScaleCrop>
  <LinksUpToDate>false</LinksUpToDate>
  <CharactersWithSpaces>937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2020-06-10T05:34:00Z</dcterms:created>
  <dc:creator>Administrator</dc:creator>
  <cp:lastModifiedBy>暗夜枪骑兵</cp:lastModifiedBy>
  <dcterms:modified xsi:type="dcterms:W3CDTF">2020-08-04T02:27:09Z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