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D7" w:rsidRDefault="006814D7" w:rsidP="00DF422C">
      <w:pPr>
        <w:rPr>
          <w:rFonts w:ascii="仿宋_GB2312" w:eastAsia="仿宋_GB2312" w:hAnsiTheme="minorEastAsia" w:cs="方正小标宋_GBK"/>
          <w:sz w:val="32"/>
          <w:szCs w:val="32"/>
        </w:rPr>
      </w:pPr>
      <w:bookmarkStart w:id="0" w:name="_GoBack"/>
      <w:bookmarkEnd w:id="0"/>
    </w:p>
    <w:p w:rsidR="006814D7" w:rsidRDefault="006814D7" w:rsidP="006814D7">
      <w:pPr>
        <w:jc w:val="center"/>
        <w:rPr>
          <w:rFonts w:ascii="华文中宋" w:eastAsia="华文中宋" w:hAnsi="华文中宋" w:cs="宋体"/>
          <w:b/>
          <w:color w:val="FF0000"/>
          <w:sz w:val="84"/>
          <w:szCs w:val="84"/>
        </w:rPr>
      </w:pPr>
      <w:r>
        <w:rPr>
          <w:rFonts w:ascii="华文中宋" w:eastAsia="华文中宋" w:hAnsi="华文中宋" w:cs="宋体" w:hint="eastAsia"/>
          <w:b/>
          <w:color w:val="FF0000"/>
          <w:sz w:val="84"/>
          <w:szCs w:val="84"/>
        </w:rPr>
        <w:t>泰州市教育局办公室</w:t>
      </w:r>
    </w:p>
    <w:p w:rsidR="006814D7" w:rsidRDefault="006814D7" w:rsidP="006814D7">
      <w:pPr>
        <w:spacing w:line="56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6814D7" w:rsidRPr="00DC1130" w:rsidRDefault="006814D7" w:rsidP="006814D7">
      <w:pPr>
        <w:spacing w:line="700" w:lineRule="exact"/>
        <w:jc w:val="center"/>
        <w:rPr>
          <w:rFonts w:ascii="仿宋" w:eastAsia="仿宋" w:hAnsi="仿宋"/>
          <w:sz w:val="32"/>
        </w:rPr>
      </w:pPr>
      <w:proofErr w:type="gramStart"/>
      <w:r w:rsidRPr="00A82BB9">
        <w:rPr>
          <w:rFonts w:ascii="仿宋" w:eastAsia="仿宋" w:hAnsi="仿宋" w:cs="宋体" w:hint="eastAsia"/>
          <w:kern w:val="0"/>
          <w:sz w:val="32"/>
          <w:szCs w:val="32"/>
        </w:rPr>
        <w:t>泰教办法</w:t>
      </w:r>
      <w:proofErr w:type="gramEnd"/>
      <w:r w:rsidRPr="00A82BB9">
        <w:rPr>
          <w:rFonts w:ascii="仿宋" w:eastAsia="仿宋" w:hAnsi="仿宋" w:cs="宋体" w:hint="eastAsia"/>
          <w:kern w:val="0"/>
          <w:sz w:val="32"/>
          <w:szCs w:val="32"/>
        </w:rPr>
        <w:t>〔2017〕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A82BB9">
        <w:rPr>
          <w:rFonts w:ascii="仿宋" w:eastAsia="仿宋" w:hAnsi="仿宋" w:cs="宋体" w:hint="eastAsia"/>
          <w:kern w:val="0"/>
          <w:sz w:val="32"/>
          <w:szCs w:val="32"/>
        </w:rPr>
        <w:t>号</w:t>
      </w:r>
    </w:p>
    <w:p w:rsidR="006814D7" w:rsidRDefault="00AA311B" w:rsidP="006814D7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pict>
          <v:rect id="_x0000_i1025" style="width:416.7pt;height:.6pt" o:hrpct="980" o:hralign="center" o:hrstd="t" o:hrnoshade="t" o:hr="t" fillcolor="red" stroked="f"/>
        </w:pict>
      </w:r>
    </w:p>
    <w:p w:rsidR="006814D7" w:rsidRDefault="006814D7" w:rsidP="006814D7">
      <w:pPr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6814D7" w:rsidRPr="00F23A0E" w:rsidRDefault="006814D7" w:rsidP="006814D7">
      <w:pPr>
        <w:jc w:val="center"/>
        <w:rPr>
          <w:rFonts w:ascii="方正大标宋_GBK" w:eastAsia="方正大标宋_GBK" w:hAnsi="黑体"/>
          <w:sz w:val="32"/>
          <w:szCs w:val="32"/>
        </w:rPr>
      </w:pPr>
    </w:p>
    <w:p w:rsidR="006814D7" w:rsidRDefault="006814D7" w:rsidP="006814D7">
      <w:pPr>
        <w:spacing w:line="660" w:lineRule="exact"/>
        <w:jc w:val="center"/>
        <w:rPr>
          <w:rFonts w:ascii="方正大标宋_GBK" w:eastAsia="方正大标宋_GBK" w:hAnsi="方正小标宋_GBK" w:cs="方正小标宋_GBK"/>
          <w:sz w:val="44"/>
          <w:szCs w:val="44"/>
        </w:rPr>
      </w:pPr>
      <w:r w:rsidRPr="002C18F6">
        <w:rPr>
          <w:rFonts w:ascii="方正大标宋_GBK" w:eastAsia="方正大标宋_GBK" w:hAnsi="方正小标宋_GBK" w:cs="方正小标宋_GBK" w:hint="eastAsia"/>
          <w:sz w:val="44"/>
          <w:szCs w:val="44"/>
        </w:rPr>
        <w:t>市教育局办公室印发</w:t>
      </w:r>
      <w:proofErr w:type="gramStart"/>
      <w:r w:rsidRPr="002C18F6">
        <w:rPr>
          <w:rFonts w:ascii="方正大标宋_GBK" w:eastAsia="方正大标宋_GBK" w:hAnsi="方正小标宋_GBK" w:cs="方正小标宋_GBK" w:hint="eastAsia"/>
          <w:sz w:val="44"/>
          <w:szCs w:val="44"/>
        </w:rPr>
        <w:t>《</w:t>
      </w:r>
      <w:proofErr w:type="gramEnd"/>
      <w:r w:rsidRPr="002C18F6">
        <w:rPr>
          <w:rFonts w:ascii="方正大标宋_GBK" w:eastAsia="方正大标宋_GBK" w:hAnsi="方正小标宋_GBK" w:cs="方正小标宋_GBK" w:hint="eastAsia"/>
          <w:sz w:val="44"/>
          <w:szCs w:val="44"/>
        </w:rPr>
        <w:t>关于进一步推进</w:t>
      </w:r>
    </w:p>
    <w:p w:rsidR="006814D7" w:rsidRPr="002C18F6" w:rsidRDefault="006814D7" w:rsidP="006814D7">
      <w:pPr>
        <w:spacing w:line="660" w:lineRule="exact"/>
        <w:jc w:val="center"/>
        <w:rPr>
          <w:rFonts w:ascii="方正大标宋_GBK" w:eastAsia="方正大标宋_GBK" w:hAnsi="方正小标宋_GBK" w:cs="方正小标宋_GBK"/>
          <w:sz w:val="44"/>
          <w:szCs w:val="44"/>
        </w:rPr>
      </w:pPr>
      <w:r w:rsidRPr="002C18F6">
        <w:rPr>
          <w:rFonts w:ascii="方正大标宋_GBK" w:eastAsia="方正大标宋_GBK" w:hAnsi="方正小标宋_GBK" w:cs="方正小标宋_GBK" w:hint="eastAsia"/>
          <w:sz w:val="44"/>
          <w:szCs w:val="44"/>
        </w:rPr>
        <w:t>中小学校章程建设的工作方案</w:t>
      </w:r>
      <w:proofErr w:type="gramStart"/>
      <w:r w:rsidRPr="002C18F6">
        <w:rPr>
          <w:rFonts w:ascii="方正大标宋_GBK" w:eastAsia="方正大标宋_GBK" w:hAnsi="方正小标宋_GBK" w:cs="方正小标宋_GBK" w:hint="eastAsia"/>
          <w:sz w:val="44"/>
          <w:szCs w:val="44"/>
        </w:rPr>
        <w:t>》</w:t>
      </w:r>
      <w:proofErr w:type="gramEnd"/>
      <w:r w:rsidRPr="002C18F6">
        <w:rPr>
          <w:rFonts w:ascii="方正大标宋_GBK" w:eastAsia="方正大标宋_GBK" w:hAnsi="方正小标宋_GBK" w:cs="方正小标宋_GBK" w:hint="eastAsia"/>
          <w:sz w:val="44"/>
          <w:szCs w:val="44"/>
        </w:rPr>
        <w:t>的通知</w:t>
      </w:r>
    </w:p>
    <w:p w:rsidR="006814D7" w:rsidRDefault="006814D7" w:rsidP="006814D7">
      <w:pPr>
        <w:spacing w:line="6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814D7" w:rsidRPr="002C18F6" w:rsidRDefault="006814D7" w:rsidP="006814D7">
      <w:pPr>
        <w:shd w:val="clear" w:color="auto" w:fill="FFFFFF"/>
        <w:ind w:right="30"/>
        <w:rPr>
          <w:rFonts w:ascii="仿宋" w:eastAsia="仿宋" w:hAnsi="仿宋" w:cs="Helvetica"/>
          <w:kern w:val="0"/>
          <w:sz w:val="32"/>
          <w:szCs w:val="32"/>
        </w:rPr>
      </w:pPr>
      <w:r w:rsidRPr="002C18F6">
        <w:rPr>
          <w:rFonts w:ascii="仿宋" w:eastAsia="仿宋" w:hAnsi="仿宋" w:cs="Helvetica" w:hint="eastAsia"/>
          <w:kern w:val="0"/>
          <w:sz w:val="32"/>
          <w:szCs w:val="32"/>
        </w:rPr>
        <w:t>各市（区）教育局、泰州医药高新区科技教育局，市直各学校：</w:t>
      </w:r>
    </w:p>
    <w:p w:rsidR="006814D7" w:rsidRPr="002C18F6" w:rsidRDefault="006814D7" w:rsidP="006814D7">
      <w:pPr>
        <w:ind w:firstLineChars="200" w:firstLine="640"/>
        <w:rPr>
          <w:rFonts w:ascii="仿宋" w:eastAsia="仿宋" w:hAnsi="仿宋" w:cs="方正小标宋_GBK"/>
          <w:sz w:val="32"/>
          <w:szCs w:val="32"/>
        </w:rPr>
      </w:pPr>
      <w:r w:rsidRPr="002C18F6">
        <w:rPr>
          <w:rFonts w:ascii="仿宋" w:eastAsia="仿宋" w:hAnsi="仿宋" w:cs="仿宋" w:hint="eastAsia"/>
          <w:sz w:val="32"/>
          <w:szCs w:val="32"/>
        </w:rPr>
        <w:t>现将</w:t>
      </w:r>
      <w:r w:rsidRPr="002C18F6">
        <w:rPr>
          <w:rFonts w:ascii="仿宋" w:eastAsia="仿宋" w:hAnsi="仿宋" w:cs="方正小标宋_GBK" w:hint="eastAsia"/>
          <w:sz w:val="32"/>
          <w:szCs w:val="32"/>
        </w:rPr>
        <w:t>《关于进一步推进中小学校章程建设的工作方案》印发给你们，请结合本地本校实际，进一步完善和推进学校章程建设工作。</w:t>
      </w:r>
    </w:p>
    <w:p w:rsidR="006814D7" w:rsidRDefault="006814D7" w:rsidP="006814D7">
      <w:pPr>
        <w:pStyle w:val="a4"/>
        <w:spacing w:before="0" w:beforeAutospacing="0" w:after="0" w:afterAutospacing="0"/>
        <w:ind w:firstLine="645"/>
        <w:rPr>
          <w:rFonts w:ascii="仿宋" w:eastAsia="仿宋" w:hAnsi="仿宋"/>
          <w:sz w:val="32"/>
          <w:szCs w:val="32"/>
        </w:rPr>
      </w:pPr>
    </w:p>
    <w:p w:rsidR="006814D7" w:rsidRPr="007F79DE" w:rsidRDefault="006814D7" w:rsidP="006814D7">
      <w:pPr>
        <w:pStyle w:val="a4"/>
        <w:spacing w:before="0" w:beforeAutospacing="0" w:after="0" w:afterAutospacing="0"/>
        <w:ind w:firstLine="645"/>
        <w:rPr>
          <w:rFonts w:ascii="仿宋" w:eastAsia="仿宋" w:hAnsi="仿宋"/>
          <w:sz w:val="32"/>
          <w:szCs w:val="32"/>
        </w:rPr>
      </w:pPr>
    </w:p>
    <w:p w:rsidR="006814D7" w:rsidRPr="007F79DE" w:rsidRDefault="006814D7" w:rsidP="006814D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814D7" w:rsidRPr="007F79DE" w:rsidRDefault="006814D7" w:rsidP="006814D7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7F79DE">
        <w:rPr>
          <w:rFonts w:ascii="仿宋" w:eastAsia="仿宋" w:hAnsi="仿宋" w:hint="eastAsia"/>
          <w:sz w:val="32"/>
          <w:szCs w:val="32"/>
        </w:rPr>
        <w:t xml:space="preserve">                        泰州市教</w:t>
      </w:r>
      <w:r w:rsidR="00AA311B">
        <w:rPr>
          <w:rFonts w:ascii="仿宋" w:eastAsia="仿宋" w:hAnsi="仿宋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left:0;text-align:left;margin-left:339pt;margin-top:588.75pt;width:124pt;height:124pt;z-index:-251657216;mso-position-horizontal-relative:page;mso-position-vertical-relative:page" o:preferrelative="t" filled="f" stroked="f">
            <v:imagedata r:id="rId6" o:title=""/>
            <o:lock v:ext="edit" aspectratio="t"/>
            <w10:wrap anchorx="page" anchory="page"/>
          </v:shape>
          <w:control r:id="rId7" w:name="SecSignControl1" w:shapeid="_x0000_s1029"/>
        </w:pict>
      </w:r>
      <w:proofErr w:type="gramStart"/>
      <w:r w:rsidRPr="007F79DE">
        <w:rPr>
          <w:rFonts w:ascii="仿宋" w:eastAsia="仿宋" w:hAnsi="仿宋" w:hint="eastAsia"/>
          <w:sz w:val="32"/>
          <w:szCs w:val="32"/>
        </w:rPr>
        <w:t>育局办公室</w:t>
      </w:r>
      <w:proofErr w:type="gramEnd"/>
    </w:p>
    <w:p w:rsidR="006814D7" w:rsidRPr="007F79DE" w:rsidRDefault="006814D7" w:rsidP="006814D7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7F79DE">
        <w:rPr>
          <w:rFonts w:ascii="仿宋" w:eastAsia="仿宋" w:hAnsi="仿宋" w:hint="eastAsia"/>
          <w:sz w:val="32"/>
          <w:szCs w:val="32"/>
        </w:rPr>
        <w:t xml:space="preserve">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9"/>
          <w:attr w:name="Year" w:val="2017"/>
        </w:smartTagPr>
        <w:r w:rsidRPr="007F79DE">
          <w:rPr>
            <w:rFonts w:ascii="仿宋" w:eastAsia="仿宋" w:hAnsi="仿宋" w:hint="eastAsia"/>
            <w:sz w:val="32"/>
            <w:szCs w:val="32"/>
          </w:rPr>
          <w:t>2017年9月2</w:t>
        </w:r>
        <w:r>
          <w:rPr>
            <w:rFonts w:ascii="仿宋" w:eastAsia="仿宋" w:hAnsi="仿宋" w:hint="eastAsia"/>
            <w:sz w:val="32"/>
            <w:szCs w:val="32"/>
          </w:rPr>
          <w:t>9</w:t>
        </w:r>
        <w:r w:rsidRPr="007F79DE">
          <w:rPr>
            <w:rFonts w:ascii="仿宋" w:eastAsia="仿宋" w:hAnsi="仿宋" w:hint="eastAsia"/>
            <w:sz w:val="32"/>
            <w:szCs w:val="32"/>
          </w:rPr>
          <w:t>日</w:t>
        </w:r>
      </w:smartTag>
    </w:p>
    <w:p w:rsidR="006814D7" w:rsidRPr="007F79DE" w:rsidRDefault="006814D7" w:rsidP="006814D7">
      <w:pPr>
        <w:spacing w:line="500" w:lineRule="exact"/>
        <w:rPr>
          <w:rFonts w:ascii="仿宋" w:eastAsia="仿宋" w:hAnsi="仿宋" w:cs="楷体_GB2312"/>
          <w:sz w:val="28"/>
          <w:szCs w:val="28"/>
        </w:rPr>
      </w:pPr>
    </w:p>
    <w:p w:rsidR="006814D7" w:rsidRDefault="006814D7" w:rsidP="006814D7">
      <w:pPr>
        <w:spacing w:line="500" w:lineRule="exact"/>
        <w:rPr>
          <w:rFonts w:ascii="仿宋" w:eastAsia="仿宋" w:hAnsi="仿宋" w:cs="楷体_GB2312"/>
          <w:sz w:val="28"/>
          <w:szCs w:val="28"/>
        </w:rPr>
      </w:pPr>
    </w:p>
    <w:p w:rsidR="006814D7" w:rsidRDefault="006814D7" w:rsidP="006814D7">
      <w:pPr>
        <w:spacing w:line="600" w:lineRule="exact"/>
        <w:jc w:val="center"/>
        <w:rPr>
          <w:rFonts w:ascii="方正大标宋_GBK" w:eastAsia="方正大标宋_GBK" w:hAnsi="方正小标宋_GBK" w:cs="方正小标宋_GBK"/>
          <w:sz w:val="44"/>
          <w:szCs w:val="44"/>
        </w:rPr>
      </w:pPr>
    </w:p>
    <w:p w:rsidR="006814D7" w:rsidRPr="002C18F6" w:rsidRDefault="006814D7" w:rsidP="006814D7">
      <w:pPr>
        <w:spacing w:line="600" w:lineRule="exact"/>
        <w:jc w:val="center"/>
        <w:rPr>
          <w:rFonts w:ascii="方正大标宋_GBK" w:eastAsia="方正大标宋_GBK" w:hAnsi="方正小标宋_GBK" w:cs="方正小标宋_GBK"/>
          <w:sz w:val="44"/>
          <w:szCs w:val="44"/>
        </w:rPr>
      </w:pPr>
      <w:r w:rsidRPr="002C18F6">
        <w:rPr>
          <w:rFonts w:ascii="方正大标宋_GBK" w:eastAsia="方正大标宋_GBK" w:hAnsi="方正小标宋_GBK" w:cs="方正小标宋_GBK" w:hint="eastAsia"/>
          <w:sz w:val="44"/>
          <w:szCs w:val="44"/>
        </w:rPr>
        <w:t>关于进一步推进中小学校</w:t>
      </w:r>
    </w:p>
    <w:p w:rsidR="006814D7" w:rsidRPr="002C18F6" w:rsidRDefault="006814D7" w:rsidP="006814D7">
      <w:pPr>
        <w:spacing w:line="600" w:lineRule="exact"/>
        <w:jc w:val="center"/>
        <w:rPr>
          <w:rFonts w:ascii="方正大标宋_GBK" w:eastAsia="方正大标宋_GBK" w:hAnsi="方正小标宋_GBK" w:cs="方正小标宋_GBK"/>
          <w:sz w:val="44"/>
          <w:szCs w:val="44"/>
        </w:rPr>
      </w:pPr>
      <w:r w:rsidRPr="002C18F6">
        <w:rPr>
          <w:rFonts w:ascii="方正大标宋_GBK" w:eastAsia="方正大标宋_GBK" w:hAnsi="方正小标宋_GBK" w:cs="方正小标宋_GBK" w:hint="eastAsia"/>
          <w:sz w:val="44"/>
          <w:szCs w:val="44"/>
        </w:rPr>
        <w:t>章程建设的工作方案</w:t>
      </w:r>
    </w:p>
    <w:p w:rsidR="006814D7" w:rsidRPr="007A6FA5" w:rsidRDefault="006814D7" w:rsidP="006814D7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6814D7" w:rsidRPr="002C18F6" w:rsidRDefault="006814D7" w:rsidP="006814D7">
      <w:pPr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2C18F6">
        <w:rPr>
          <w:rFonts w:ascii="仿宋" w:eastAsia="仿宋" w:hAnsi="仿宋" w:cs="仿宋" w:hint="eastAsia"/>
          <w:sz w:val="32"/>
          <w:szCs w:val="32"/>
        </w:rPr>
        <w:t>最近，省教育厅印发了《关于加强中小学校章程建设的指导意见》（苏教法〔</w:t>
      </w:r>
      <w:r w:rsidRPr="002C18F6">
        <w:rPr>
          <w:rFonts w:ascii="仿宋" w:eastAsia="仿宋" w:hAnsi="仿宋" w:cs="仿宋"/>
          <w:sz w:val="32"/>
          <w:szCs w:val="32"/>
        </w:rPr>
        <w:t>2017</w:t>
      </w:r>
      <w:r w:rsidRPr="002C18F6">
        <w:rPr>
          <w:rFonts w:ascii="仿宋" w:eastAsia="仿宋" w:hAnsi="仿宋" w:cs="仿宋" w:hint="eastAsia"/>
          <w:sz w:val="32"/>
          <w:szCs w:val="32"/>
        </w:rPr>
        <w:t>〕</w:t>
      </w:r>
      <w:r w:rsidRPr="002C18F6">
        <w:rPr>
          <w:rFonts w:ascii="仿宋" w:eastAsia="仿宋" w:hAnsi="仿宋" w:cs="仿宋"/>
          <w:sz w:val="32"/>
          <w:szCs w:val="32"/>
        </w:rPr>
        <w:t>11</w:t>
      </w:r>
      <w:r w:rsidRPr="002C18F6">
        <w:rPr>
          <w:rFonts w:ascii="仿宋" w:eastAsia="仿宋" w:hAnsi="仿宋" w:cs="仿宋" w:hint="eastAsia"/>
          <w:sz w:val="32"/>
          <w:szCs w:val="32"/>
        </w:rPr>
        <w:t>号，下称《指导意见》）。为落实好这一文件精神，进一步完善学校内部治理结构，提高学校管理的科学化、民主化、法治化水平，特制定本工作方案。</w:t>
      </w:r>
    </w:p>
    <w:p w:rsidR="006814D7" w:rsidRPr="002C18F6" w:rsidRDefault="006814D7" w:rsidP="006814D7">
      <w:pPr>
        <w:numPr>
          <w:ilvl w:val="0"/>
          <w:numId w:val="1"/>
        </w:numPr>
        <w:spacing w:line="600" w:lineRule="exact"/>
        <w:ind w:firstLine="640"/>
        <w:rPr>
          <w:rFonts w:ascii="仿宋" w:eastAsia="仿宋" w:hAnsi="仿宋" w:cs="黑体"/>
          <w:sz w:val="32"/>
          <w:szCs w:val="32"/>
        </w:rPr>
      </w:pPr>
      <w:r w:rsidRPr="002C18F6">
        <w:rPr>
          <w:rFonts w:ascii="仿宋" w:eastAsia="仿宋" w:hAnsi="仿宋" w:cs="黑体" w:hint="eastAsia"/>
          <w:sz w:val="32"/>
          <w:szCs w:val="32"/>
        </w:rPr>
        <w:t>广泛学习动员，充分认识中小学校章程建设的重要意义（</w:t>
      </w:r>
      <w:r w:rsidRPr="002C18F6">
        <w:rPr>
          <w:rFonts w:ascii="仿宋" w:eastAsia="仿宋" w:hAnsi="仿宋" w:cs="黑体"/>
          <w:sz w:val="32"/>
          <w:szCs w:val="32"/>
        </w:rPr>
        <w:t>2017</w:t>
      </w:r>
      <w:r w:rsidRPr="002C18F6">
        <w:rPr>
          <w:rFonts w:ascii="仿宋" w:eastAsia="仿宋" w:hAnsi="仿宋" w:cs="黑体" w:hint="eastAsia"/>
          <w:sz w:val="32"/>
          <w:szCs w:val="32"/>
        </w:rPr>
        <w:t>年</w:t>
      </w:r>
      <w:r w:rsidRPr="002C18F6">
        <w:rPr>
          <w:rFonts w:ascii="仿宋" w:eastAsia="仿宋" w:hAnsi="仿宋" w:cs="黑体"/>
          <w:sz w:val="32"/>
          <w:szCs w:val="32"/>
        </w:rPr>
        <w:t>9</w:t>
      </w:r>
      <w:r w:rsidRPr="002C18F6">
        <w:rPr>
          <w:rFonts w:ascii="仿宋" w:eastAsia="仿宋" w:hAnsi="仿宋" w:cs="黑体" w:hint="eastAsia"/>
          <w:sz w:val="32"/>
          <w:szCs w:val="32"/>
        </w:rPr>
        <w:t>月至</w:t>
      </w:r>
      <w:r w:rsidRPr="002C18F6">
        <w:rPr>
          <w:rFonts w:ascii="仿宋" w:eastAsia="仿宋" w:hAnsi="仿宋" w:cs="黑体"/>
          <w:sz w:val="32"/>
          <w:szCs w:val="32"/>
        </w:rPr>
        <w:t>11</w:t>
      </w:r>
      <w:r w:rsidRPr="002C18F6">
        <w:rPr>
          <w:rFonts w:ascii="仿宋" w:eastAsia="仿宋" w:hAnsi="仿宋" w:cs="黑体" w:hint="eastAsia"/>
          <w:sz w:val="32"/>
          <w:szCs w:val="32"/>
        </w:rPr>
        <w:t>月）</w:t>
      </w:r>
    </w:p>
    <w:p w:rsidR="006814D7" w:rsidRPr="002C18F6" w:rsidRDefault="006814D7" w:rsidP="006814D7">
      <w:pPr>
        <w:pStyle w:val="a4"/>
        <w:widowControl w:val="0"/>
        <w:spacing w:before="0" w:beforeAutospacing="0" w:after="0" w:afterAutospacing="0" w:line="600" w:lineRule="exact"/>
        <w:ind w:firstLine="640"/>
        <w:jc w:val="both"/>
        <w:rPr>
          <w:rFonts w:ascii="仿宋" w:eastAsia="仿宋" w:hAnsi="仿宋" w:cs="??_GB2312"/>
          <w:sz w:val="32"/>
          <w:szCs w:val="32"/>
          <w:shd w:val="clear" w:color="auto" w:fill="FFFFFF"/>
        </w:rPr>
      </w:pPr>
      <w:r w:rsidRPr="002C18F6">
        <w:rPr>
          <w:rFonts w:ascii="仿宋" w:eastAsia="仿宋" w:hAnsi="仿宋" w:cs="仿宋" w:hint="eastAsia"/>
          <w:sz w:val="32"/>
          <w:szCs w:val="32"/>
        </w:rPr>
        <w:t>我局于</w:t>
      </w:r>
      <w:r w:rsidRPr="002C18F6">
        <w:rPr>
          <w:rFonts w:ascii="仿宋" w:eastAsia="仿宋" w:hAnsi="仿宋" w:cs="仿宋"/>
          <w:sz w:val="32"/>
          <w:szCs w:val="32"/>
        </w:rPr>
        <w:t>2014</w:t>
      </w:r>
      <w:r w:rsidRPr="002C18F6">
        <w:rPr>
          <w:rFonts w:ascii="仿宋" w:eastAsia="仿宋" w:hAnsi="仿宋" w:cs="仿宋" w:hint="eastAsia"/>
          <w:sz w:val="32"/>
          <w:szCs w:val="32"/>
        </w:rPr>
        <w:t>年</w:t>
      </w:r>
      <w:r w:rsidRPr="002C18F6">
        <w:rPr>
          <w:rFonts w:ascii="仿宋" w:eastAsia="仿宋" w:hAnsi="仿宋" w:cs="仿宋"/>
          <w:sz w:val="32"/>
          <w:szCs w:val="32"/>
        </w:rPr>
        <w:t>12</w:t>
      </w:r>
      <w:r w:rsidRPr="002C18F6">
        <w:rPr>
          <w:rFonts w:ascii="仿宋" w:eastAsia="仿宋" w:hAnsi="仿宋" w:cs="仿宋" w:hint="eastAsia"/>
          <w:sz w:val="32"/>
          <w:szCs w:val="32"/>
        </w:rPr>
        <w:t>月</w:t>
      </w:r>
      <w:r w:rsidRPr="002C18F6">
        <w:rPr>
          <w:rFonts w:ascii="仿宋" w:eastAsia="仿宋" w:hAnsi="仿宋" w:cs="仿宋"/>
          <w:sz w:val="32"/>
          <w:szCs w:val="32"/>
        </w:rPr>
        <w:t>24</w:t>
      </w:r>
      <w:r w:rsidRPr="002C18F6">
        <w:rPr>
          <w:rFonts w:ascii="仿宋" w:eastAsia="仿宋" w:hAnsi="仿宋" w:cs="仿宋" w:hint="eastAsia"/>
          <w:sz w:val="32"/>
          <w:szCs w:val="32"/>
        </w:rPr>
        <w:t>日印发了《</w:t>
      </w:r>
      <w:r w:rsidRPr="002C18F6">
        <w:rPr>
          <w:rStyle w:val="style11"/>
          <w:rFonts w:ascii="仿宋" w:eastAsia="仿宋" w:hAnsi="仿宋" w:cs="仿宋" w:hint="eastAsia"/>
          <w:bCs/>
          <w:sz w:val="32"/>
          <w:szCs w:val="32"/>
        </w:rPr>
        <w:t>泰州市中小学校章程管理办法（试行）</w:t>
      </w:r>
      <w:r w:rsidRPr="002C18F6">
        <w:rPr>
          <w:rFonts w:ascii="仿宋" w:eastAsia="仿宋" w:hAnsi="仿宋" w:cs="仿宋" w:hint="eastAsia"/>
          <w:sz w:val="32"/>
          <w:szCs w:val="32"/>
        </w:rPr>
        <w:t>》，并于</w:t>
      </w:r>
      <w:r w:rsidRPr="002C18F6">
        <w:rPr>
          <w:rFonts w:ascii="仿宋" w:eastAsia="仿宋" w:hAnsi="仿宋" w:cs="仿宋"/>
          <w:sz w:val="32"/>
          <w:szCs w:val="32"/>
        </w:rPr>
        <w:t>2015</w:t>
      </w:r>
      <w:r w:rsidRPr="002C18F6">
        <w:rPr>
          <w:rFonts w:ascii="仿宋" w:eastAsia="仿宋" w:hAnsi="仿宋" w:cs="仿宋" w:hint="eastAsia"/>
          <w:sz w:val="32"/>
          <w:szCs w:val="32"/>
        </w:rPr>
        <w:t>年底之前，组织</w:t>
      </w:r>
      <w:r w:rsidRPr="002C18F6">
        <w:rPr>
          <w:rFonts w:ascii="仿宋" w:eastAsia="仿宋" w:hAnsi="仿宋" w:cs="??_GB2312" w:hint="eastAsia"/>
          <w:sz w:val="32"/>
          <w:szCs w:val="32"/>
        </w:rPr>
        <w:t>全市所有中小学校、中等职业学校、幼儿园</w:t>
      </w:r>
      <w:r w:rsidRPr="002C18F6">
        <w:rPr>
          <w:rFonts w:ascii="仿宋" w:eastAsia="仿宋" w:hAnsi="仿宋" w:cs="??_GB2312" w:hint="eastAsia"/>
          <w:sz w:val="32"/>
          <w:szCs w:val="32"/>
          <w:shd w:val="clear" w:color="auto" w:fill="FFFFFF"/>
        </w:rPr>
        <w:t>按照规定程序，充分进行科学论证、广泛听取意见，结合学校实际对章程进行了认真修订。市和市（区）教育部门分别成立学校章程审查工作小组，对学校上报的章程进行严格审查、提出修改意见。对经修改同意核准的学校章程，由所属教育部门发文确认。</w:t>
      </w:r>
      <w:r w:rsidRPr="002C18F6">
        <w:rPr>
          <w:rFonts w:ascii="仿宋" w:eastAsia="仿宋" w:hAnsi="仿宋" w:cs="??_GB2312"/>
          <w:sz w:val="32"/>
          <w:szCs w:val="32"/>
          <w:shd w:val="clear" w:color="auto" w:fill="FFFFFF"/>
        </w:rPr>
        <w:t>2016</w:t>
      </w:r>
      <w:r w:rsidRPr="002C18F6">
        <w:rPr>
          <w:rFonts w:ascii="仿宋" w:eastAsia="仿宋" w:hAnsi="仿宋" w:cs="??_GB2312" w:hint="eastAsia"/>
          <w:sz w:val="32"/>
          <w:szCs w:val="32"/>
          <w:shd w:val="clear" w:color="auto" w:fill="FFFFFF"/>
        </w:rPr>
        <w:t>年，我们又要求全市所有学校建立与学校章程相配套的健全、规范、统一的制度体系，并采取网上巡查、随机抽查的方式对学校制度建设进行检查和评估，重点评估制度的合法性、科学性、完整性、时效性、可操作性。</w:t>
      </w:r>
    </w:p>
    <w:p w:rsidR="006814D7" w:rsidRPr="002C18F6" w:rsidRDefault="006814D7" w:rsidP="006814D7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2C18F6">
        <w:rPr>
          <w:rFonts w:ascii="仿宋" w:eastAsia="仿宋" w:hAnsi="仿宋" w:cs="仿宋"/>
          <w:sz w:val="32"/>
          <w:szCs w:val="32"/>
        </w:rPr>
        <w:t xml:space="preserve">    </w:t>
      </w:r>
      <w:r w:rsidRPr="002C18F6">
        <w:rPr>
          <w:rFonts w:ascii="仿宋" w:eastAsia="仿宋" w:hAnsi="仿宋" w:cs="仿宋" w:hint="eastAsia"/>
          <w:sz w:val="32"/>
          <w:szCs w:val="32"/>
        </w:rPr>
        <w:t>《</w:t>
      </w:r>
      <w:r w:rsidRPr="002C18F6">
        <w:rPr>
          <w:rStyle w:val="style11"/>
          <w:rFonts w:ascii="仿宋" w:eastAsia="仿宋" w:hAnsi="仿宋" w:cs="仿宋" w:hint="eastAsia"/>
          <w:bCs/>
          <w:sz w:val="32"/>
          <w:szCs w:val="32"/>
        </w:rPr>
        <w:t>泰州市中小学校程管理办法（试行）</w:t>
      </w:r>
      <w:r w:rsidRPr="002C18F6">
        <w:rPr>
          <w:rFonts w:ascii="仿宋" w:eastAsia="仿宋" w:hAnsi="仿宋" w:cs="仿宋" w:hint="eastAsia"/>
          <w:sz w:val="32"/>
          <w:szCs w:val="32"/>
        </w:rPr>
        <w:t>》，其主要精神和</w:t>
      </w:r>
      <w:r w:rsidRPr="002C18F6">
        <w:rPr>
          <w:rFonts w:ascii="仿宋" w:eastAsia="仿宋" w:hAnsi="仿宋" w:cs="仿宋" w:hint="eastAsia"/>
          <w:sz w:val="32"/>
          <w:szCs w:val="32"/>
        </w:rPr>
        <w:lastRenderedPageBreak/>
        <w:t>《指导意见》是一致的，我市已经实现了</w:t>
      </w:r>
      <w:r w:rsidRPr="002C18F6">
        <w:rPr>
          <w:rFonts w:ascii="仿宋" w:eastAsia="仿宋" w:hAnsi="仿宋" w:cs="??_GB2312" w:hint="eastAsia"/>
          <w:sz w:val="32"/>
          <w:szCs w:val="32"/>
          <w:shd w:val="clear" w:color="auto" w:fill="FFFFFF"/>
        </w:rPr>
        <w:t>“一校</w:t>
      </w:r>
      <w:proofErr w:type="gramStart"/>
      <w:r w:rsidRPr="002C18F6">
        <w:rPr>
          <w:rFonts w:ascii="仿宋" w:eastAsia="仿宋" w:hAnsi="仿宋" w:cs="??_GB2312" w:hint="eastAsia"/>
          <w:sz w:val="32"/>
          <w:szCs w:val="32"/>
          <w:shd w:val="clear" w:color="auto" w:fill="FFFFFF"/>
        </w:rPr>
        <w:t>一</w:t>
      </w:r>
      <w:proofErr w:type="gramEnd"/>
      <w:r w:rsidRPr="002C18F6">
        <w:rPr>
          <w:rFonts w:ascii="仿宋" w:eastAsia="仿宋" w:hAnsi="仿宋" w:cs="??_GB2312" w:hint="eastAsia"/>
          <w:sz w:val="32"/>
          <w:szCs w:val="32"/>
          <w:shd w:val="clear" w:color="auto" w:fill="FFFFFF"/>
        </w:rPr>
        <w:t>章程”的目标。为保证我市中小学校章程建设与省教育厅文件要求保持一致，各地各学校要充分认识章程建设的重要性，认真组织学习《指导意见》，特别要将学校章程逐章逐条地与《指导意见》相对照，看是否符合省教育厅要求，在对照学习中领会《指导意见》的主要精神。</w:t>
      </w:r>
    </w:p>
    <w:p w:rsidR="006814D7" w:rsidRPr="002C18F6" w:rsidRDefault="006814D7" w:rsidP="006814D7">
      <w:pPr>
        <w:numPr>
          <w:ilvl w:val="0"/>
          <w:numId w:val="1"/>
        </w:numPr>
        <w:spacing w:line="600" w:lineRule="exact"/>
        <w:ind w:firstLine="640"/>
        <w:rPr>
          <w:rFonts w:ascii="仿宋" w:eastAsia="仿宋" w:hAnsi="仿宋" w:cs="黑体"/>
          <w:sz w:val="32"/>
          <w:szCs w:val="32"/>
        </w:rPr>
      </w:pPr>
      <w:r w:rsidRPr="002C18F6">
        <w:rPr>
          <w:rFonts w:ascii="仿宋" w:eastAsia="仿宋" w:hAnsi="仿宋" w:cs="黑体" w:hint="eastAsia"/>
          <w:sz w:val="32"/>
          <w:szCs w:val="32"/>
        </w:rPr>
        <w:t>对照文件要求，扎实推进中小学校修订完善学校章程（</w:t>
      </w:r>
      <w:r w:rsidRPr="002C18F6">
        <w:rPr>
          <w:rFonts w:ascii="仿宋" w:eastAsia="仿宋" w:hAnsi="仿宋" w:cs="黑体"/>
          <w:sz w:val="32"/>
          <w:szCs w:val="32"/>
        </w:rPr>
        <w:t>2017</w:t>
      </w:r>
      <w:r w:rsidRPr="002C18F6">
        <w:rPr>
          <w:rFonts w:ascii="仿宋" w:eastAsia="仿宋" w:hAnsi="仿宋" w:cs="黑体" w:hint="eastAsia"/>
          <w:sz w:val="32"/>
          <w:szCs w:val="32"/>
        </w:rPr>
        <w:t>年</w:t>
      </w:r>
      <w:r w:rsidRPr="002C18F6">
        <w:rPr>
          <w:rFonts w:ascii="仿宋" w:eastAsia="仿宋" w:hAnsi="仿宋" w:cs="黑体"/>
          <w:sz w:val="32"/>
          <w:szCs w:val="32"/>
        </w:rPr>
        <w:t>12</w:t>
      </w:r>
      <w:r w:rsidRPr="002C18F6">
        <w:rPr>
          <w:rFonts w:ascii="仿宋" w:eastAsia="仿宋" w:hAnsi="仿宋" w:cs="黑体" w:hint="eastAsia"/>
          <w:sz w:val="32"/>
          <w:szCs w:val="32"/>
        </w:rPr>
        <w:t>月至</w:t>
      </w:r>
      <w:r w:rsidRPr="002C18F6">
        <w:rPr>
          <w:rFonts w:ascii="仿宋" w:eastAsia="仿宋" w:hAnsi="仿宋" w:cs="黑体"/>
          <w:sz w:val="32"/>
          <w:szCs w:val="32"/>
        </w:rPr>
        <w:t>2018</w:t>
      </w:r>
      <w:r w:rsidRPr="002C18F6">
        <w:rPr>
          <w:rFonts w:ascii="仿宋" w:eastAsia="仿宋" w:hAnsi="仿宋" w:cs="黑体" w:hint="eastAsia"/>
          <w:sz w:val="32"/>
          <w:szCs w:val="32"/>
        </w:rPr>
        <w:t>年</w:t>
      </w:r>
      <w:r w:rsidRPr="002C18F6">
        <w:rPr>
          <w:rFonts w:ascii="仿宋" w:eastAsia="仿宋" w:hAnsi="仿宋" w:cs="黑体"/>
          <w:sz w:val="32"/>
          <w:szCs w:val="32"/>
        </w:rPr>
        <w:t>3</w:t>
      </w:r>
      <w:r w:rsidRPr="002C18F6">
        <w:rPr>
          <w:rFonts w:ascii="仿宋" w:eastAsia="仿宋" w:hAnsi="仿宋" w:cs="黑体" w:hint="eastAsia"/>
          <w:sz w:val="32"/>
          <w:szCs w:val="32"/>
        </w:rPr>
        <w:t>月）</w:t>
      </w:r>
    </w:p>
    <w:p w:rsidR="006814D7" w:rsidRPr="002C18F6" w:rsidRDefault="006814D7" w:rsidP="006814D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2C18F6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各中小学校在认真学习《指导意见》的基础上，召开党政联席会议研究修改学校章程的必要性。凡是章程中有与《指导意见》要求不一致的，凡是学校内外部情况发生重要变化、学校章程已不能适应办学状况、不能体现办学特色的，都应组织对章程的修订。确定修订章程的学校，应制定章程修订工作计划，成立修订起草小组，组织全体教职工等多方人员进行充分科学的调研论证，广泛听取意见特别是听取有关专家的意见，使章程修订成为凝聚共识、促进管理的过程，使学校章程成为引领学校发展的纲领性文件。章程修订稿要提交教职工代表大会讨论，经党政联席会议或校务会议审定。新建</w:t>
      </w:r>
      <w:r w:rsidRPr="002C18F6">
        <w:rPr>
          <w:rFonts w:ascii="仿宋" w:eastAsia="仿宋" w:hAnsi="仿宋" w:hint="eastAsia"/>
          <w:sz w:val="32"/>
          <w:szCs w:val="32"/>
          <w:shd w:val="clear" w:color="auto" w:fill="FFFFFF"/>
        </w:rPr>
        <w:t>学校应当按照有关法律法规要求和《指导意见》制订学校章程。修订或制订的章程备案稿和章程修订（制订）说明</w:t>
      </w:r>
      <w:r w:rsidRPr="002C18F6">
        <w:rPr>
          <w:rFonts w:ascii="仿宋" w:eastAsia="仿宋" w:hAnsi="仿宋" w:hint="eastAsia"/>
          <w:color w:val="333333"/>
          <w:sz w:val="32"/>
          <w:szCs w:val="32"/>
        </w:rPr>
        <w:t>（包括章程起草的过程、章程的主要内容及其说明、章程特色等），</w:t>
      </w:r>
      <w:r w:rsidRPr="002C18F6">
        <w:rPr>
          <w:rFonts w:ascii="仿宋" w:eastAsia="仿宋" w:hAnsi="仿宋" w:hint="eastAsia"/>
          <w:sz w:val="32"/>
          <w:szCs w:val="32"/>
          <w:shd w:val="clear" w:color="auto" w:fill="FFFFFF"/>
        </w:rPr>
        <w:t>要在</w:t>
      </w:r>
      <w:r w:rsidRPr="002C18F6">
        <w:rPr>
          <w:rFonts w:ascii="仿宋" w:eastAsia="仿宋" w:hAnsi="仿宋"/>
          <w:sz w:val="32"/>
          <w:szCs w:val="32"/>
          <w:shd w:val="clear" w:color="auto" w:fill="FFFFFF"/>
        </w:rPr>
        <w:t>2018</w:t>
      </w:r>
      <w:r w:rsidRPr="002C18F6">
        <w:rPr>
          <w:rFonts w:ascii="仿宋" w:eastAsia="仿宋" w:hAnsi="仿宋" w:hint="eastAsia"/>
          <w:sz w:val="32"/>
          <w:szCs w:val="32"/>
          <w:shd w:val="clear" w:color="auto" w:fill="FFFFFF"/>
        </w:rPr>
        <w:t>年</w:t>
      </w:r>
      <w:r w:rsidRPr="002C18F6">
        <w:rPr>
          <w:rFonts w:ascii="仿宋" w:eastAsia="仿宋" w:hAnsi="仿宋"/>
          <w:sz w:val="32"/>
          <w:szCs w:val="32"/>
          <w:shd w:val="clear" w:color="auto" w:fill="FFFFFF"/>
        </w:rPr>
        <w:t>2</w:t>
      </w:r>
      <w:r w:rsidRPr="002C18F6">
        <w:rPr>
          <w:rFonts w:ascii="仿宋" w:eastAsia="仿宋" w:hAnsi="仿宋" w:hint="eastAsia"/>
          <w:sz w:val="32"/>
          <w:szCs w:val="32"/>
          <w:shd w:val="clear" w:color="auto" w:fill="FFFFFF"/>
        </w:rPr>
        <w:t>月底前报教育行政主管部门备案。</w:t>
      </w:r>
    </w:p>
    <w:p w:rsidR="006814D7" w:rsidRPr="002C18F6" w:rsidRDefault="006814D7" w:rsidP="006814D7">
      <w:pPr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2C18F6">
        <w:rPr>
          <w:rFonts w:ascii="仿宋" w:eastAsia="仿宋" w:hAnsi="仿宋" w:cs="仿宋" w:hint="eastAsia"/>
          <w:sz w:val="32"/>
          <w:szCs w:val="32"/>
        </w:rPr>
        <w:t>各</w:t>
      </w:r>
      <w:r>
        <w:rPr>
          <w:rFonts w:ascii="仿宋" w:eastAsia="仿宋" w:hAnsi="仿宋" w:cs="仿宋" w:hint="eastAsia"/>
          <w:sz w:val="32"/>
          <w:szCs w:val="32"/>
        </w:rPr>
        <w:t>市（区）</w:t>
      </w:r>
      <w:r w:rsidRPr="002C18F6">
        <w:rPr>
          <w:rFonts w:ascii="仿宋" w:eastAsia="仿宋" w:hAnsi="仿宋" w:cs="仿宋" w:hint="eastAsia"/>
          <w:sz w:val="32"/>
          <w:szCs w:val="32"/>
        </w:rPr>
        <w:t>教育部门要在</w:t>
      </w:r>
      <w:r w:rsidRPr="002C18F6">
        <w:rPr>
          <w:rFonts w:ascii="仿宋" w:eastAsia="仿宋" w:hAnsi="仿宋" w:cs="仿宋"/>
          <w:sz w:val="32"/>
          <w:szCs w:val="32"/>
        </w:rPr>
        <w:t>2018</w:t>
      </w:r>
      <w:r w:rsidRPr="002C18F6">
        <w:rPr>
          <w:rFonts w:ascii="仿宋" w:eastAsia="仿宋" w:hAnsi="仿宋" w:cs="仿宋" w:hint="eastAsia"/>
          <w:sz w:val="32"/>
          <w:szCs w:val="32"/>
        </w:rPr>
        <w:t>年</w:t>
      </w:r>
      <w:r w:rsidRPr="002C18F6">
        <w:rPr>
          <w:rFonts w:ascii="仿宋" w:eastAsia="仿宋" w:hAnsi="仿宋" w:cs="仿宋"/>
          <w:sz w:val="32"/>
          <w:szCs w:val="32"/>
        </w:rPr>
        <w:t>3</w:t>
      </w:r>
      <w:r w:rsidRPr="002C18F6">
        <w:rPr>
          <w:rFonts w:ascii="仿宋" w:eastAsia="仿宋" w:hAnsi="仿宋" w:cs="仿宋" w:hint="eastAsia"/>
          <w:sz w:val="32"/>
          <w:szCs w:val="32"/>
        </w:rPr>
        <w:t>月底前完成中小学</w:t>
      </w:r>
      <w:r w:rsidRPr="002C18F6">
        <w:rPr>
          <w:rFonts w:ascii="仿宋" w:eastAsia="仿宋" w:hAnsi="仿宋" w:cs="仿宋" w:hint="eastAsia"/>
          <w:sz w:val="32"/>
          <w:szCs w:val="32"/>
        </w:rPr>
        <w:lastRenderedPageBreak/>
        <w:t>校章程的备案工作，并督促各学校向社会公布。备案情况于</w:t>
      </w:r>
      <w:r w:rsidRPr="002C18F6">
        <w:rPr>
          <w:rFonts w:ascii="仿宋" w:eastAsia="仿宋" w:hAnsi="仿宋" w:cs="仿宋"/>
          <w:sz w:val="32"/>
          <w:szCs w:val="32"/>
        </w:rPr>
        <w:t>3</w:t>
      </w:r>
      <w:r w:rsidRPr="002C18F6">
        <w:rPr>
          <w:rFonts w:ascii="仿宋" w:eastAsia="仿宋" w:hAnsi="仿宋" w:cs="仿宋" w:hint="eastAsia"/>
          <w:sz w:val="32"/>
          <w:szCs w:val="32"/>
        </w:rPr>
        <w:t>月底前报市教育局政策法规处邮箱（</w:t>
      </w:r>
      <w:r w:rsidRPr="002C18F6">
        <w:rPr>
          <w:rFonts w:ascii="仿宋" w:eastAsia="仿宋" w:hAnsi="仿宋"/>
          <w:sz w:val="32"/>
          <w:szCs w:val="32"/>
        </w:rPr>
        <w:t>tzzcfgc@163.com</w:t>
      </w:r>
      <w:r w:rsidRPr="002C18F6">
        <w:rPr>
          <w:rFonts w:ascii="仿宋" w:eastAsia="仿宋" w:hAnsi="仿宋" w:cs="仿宋" w:hint="eastAsia"/>
          <w:sz w:val="32"/>
          <w:szCs w:val="32"/>
        </w:rPr>
        <w:t>）。</w:t>
      </w:r>
    </w:p>
    <w:p w:rsidR="006814D7" w:rsidRPr="002C18F6" w:rsidRDefault="006814D7" w:rsidP="006814D7">
      <w:pPr>
        <w:numPr>
          <w:ilvl w:val="0"/>
          <w:numId w:val="1"/>
        </w:numPr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 w:rsidRPr="002C18F6">
        <w:rPr>
          <w:rFonts w:ascii="仿宋" w:eastAsia="仿宋" w:hAnsi="仿宋" w:cs="黑体" w:hint="eastAsia"/>
          <w:sz w:val="32"/>
          <w:szCs w:val="32"/>
        </w:rPr>
        <w:t>有关要求</w:t>
      </w:r>
    </w:p>
    <w:p w:rsidR="006814D7" w:rsidRPr="002C18F6" w:rsidRDefault="006814D7" w:rsidP="006814D7">
      <w:pPr>
        <w:spacing w:line="600" w:lineRule="exact"/>
        <w:ind w:firstLine="640"/>
        <w:rPr>
          <w:rFonts w:ascii="仿宋" w:eastAsia="仿宋" w:hAnsi="仿宋" w:cs="??_GB2312"/>
          <w:sz w:val="32"/>
          <w:szCs w:val="32"/>
          <w:shd w:val="clear" w:color="auto" w:fill="FFFFFF"/>
        </w:rPr>
      </w:pPr>
      <w:r w:rsidRPr="002C18F6">
        <w:rPr>
          <w:rFonts w:ascii="仿宋" w:eastAsia="仿宋" w:hAnsi="仿宋" w:cs="仿宋"/>
          <w:sz w:val="32"/>
          <w:szCs w:val="32"/>
        </w:rPr>
        <w:t>1.</w:t>
      </w:r>
      <w:r w:rsidRPr="002C18F6">
        <w:rPr>
          <w:rFonts w:ascii="仿宋" w:eastAsia="仿宋" w:hAnsi="仿宋" w:cs="仿宋" w:hint="eastAsia"/>
          <w:sz w:val="32"/>
          <w:szCs w:val="32"/>
        </w:rPr>
        <w:t>各地各学校要以章程建设为契机，全面清理并完善学校各项规章制度、管理文件，形成以章程为核心的健全、规范、统一的制度</w:t>
      </w:r>
      <w:r w:rsidRPr="002C18F6">
        <w:rPr>
          <w:rFonts w:ascii="仿宋" w:eastAsia="仿宋" w:hAnsi="仿宋" w:cs="??_GB2312" w:hint="eastAsia"/>
          <w:sz w:val="32"/>
          <w:szCs w:val="32"/>
          <w:shd w:val="clear" w:color="auto" w:fill="FFFFFF"/>
        </w:rPr>
        <w:t>体系。对不符合章程、不适应学校改革发展实际的制度，要及时废止或修改。对章程有规定但尚未制定的，要抓紧制定。学校的各项制度要集中在校园网的显著位置公开（个别不易公开的除外）。</w:t>
      </w:r>
    </w:p>
    <w:p w:rsidR="006814D7" w:rsidRPr="002C18F6" w:rsidRDefault="006814D7" w:rsidP="006814D7">
      <w:pPr>
        <w:spacing w:line="600" w:lineRule="exact"/>
        <w:ind w:firstLine="640"/>
        <w:rPr>
          <w:rFonts w:ascii="仿宋" w:eastAsia="仿宋" w:hAnsi="仿宋" w:cs="??_GB2312"/>
          <w:sz w:val="32"/>
          <w:szCs w:val="32"/>
          <w:shd w:val="clear" w:color="auto" w:fill="FFFFFF"/>
        </w:rPr>
      </w:pPr>
      <w:r w:rsidRPr="002C18F6">
        <w:rPr>
          <w:rFonts w:ascii="仿宋" w:eastAsia="仿宋" w:hAnsi="仿宋" w:cs="??_GB2312"/>
          <w:sz w:val="32"/>
          <w:szCs w:val="32"/>
          <w:shd w:val="clear" w:color="auto" w:fill="FFFFFF"/>
        </w:rPr>
        <w:t>2.</w:t>
      </w:r>
      <w:r w:rsidRPr="002C18F6">
        <w:rPr>
          <w:rFonts w:ascii="仿宋" w:eastAsia="仿宋" w:hAnsi="仿宋" w:cs="??_GB2312" w:hint="eastAsia"/>
          <w:sz w:val="32"/>
          <w:szCs w:val="32"/>
          <w:shd w:val="clear" w:color="auto" w:fill="FFFFFF"/>
        </w:rPr>
        <w:t>各</w:t>
      </w:r>
      <w:r>
        <w:rPr>
          <w:rFonts w:ascii="仿宋" w:eastAsia="仿宋" w:hAnsi="仿宋" w:cs="??_GB2312" w:hint="eastAsia"/>
          <w:sz w:val="32"/>
          <w:szCs w:val="32"/>
          <w:shd w:val="clear" w:color="auto" w:fill="FFFFFF"/>
        </w:rPr>
        <w:t>市（区）</w:t>
      </w:r>
      <w:r w:rsidRPr="002C18F6">
        <w:rPr>
          <w:rFonts w:ascii="仿宋" w:eastAsia="仿宋" w:hAnsi="仿宋" w:cs="??_GB2312" w:hint="eastAsia"/>
          <w:sz w:val="32"/>
          <w:szCs w:val="32"/>
          <w:shd w:val="clear" w:color="auto" w:fill="FFFFFF"/>
        </w:rPr>
        <w:t>要督促中小学校提高章程执行力，真正发挥章程在学校管理和办学实践中的作用，在中小学校形成学习章程、尊重章程、依法依章程办事的局面。学校凡出台重大改革发展决策和重要规章制度，都要依法、依章程实施合法性审查。校长作为章程执行的第一责任人，要把章程执行情况作为年度述职报告的内容。学校党组织要切实做好章程执行的监督工作。</w:t>
      </w:r>
    </w:p>
    <w:p w:rsidR="006814D7" w:rsidRPr="002C18F6" w:rsidRDefault="006814D7" w:rsidP="006814D7">
      <w:pPr>
        <w:spacing w:line="600" w:lineRule="exact"/>
        <w:ind w:firstLine="640"/>
        <w:rPr>
          <w:rFonts w:ascii="仿宋" w:eastAsia="仿宋" w:hAnsi="仿宋" w:cs="??_GB2312"/>
          <w:sz w:val="32"/>
          <w:szCs w:val="32"/>
          <w:shd w:val="clear" w:color="auto" w:fill="FFFFFF"/>
        </w:rPr>
      </w:pPr>
      <w:r w:rsidRPr="002C18F6">
        <w:rPr>
          <w:rFonts w:ascii="仿宋" w:eastAsia="仿宋" w:hAnsi="仿宋" w:cs="??_GB2312" w:hint="eastAsia"/>
          <w:sz w:val="32"/>
          <w:szCs w:val="32"/>
          <w:shd w:val="clear" w:color="auto" w:fill="FFFFFF"/>
        </w:rPr>
        <w:t>附</w:t>
      </w:r>
      <w:r>
        <w:rPr>
          <w:rFonts w:ascii="仿宋" w:eastAsia="仿宋" w:hAnsi="仿宋" w:cs="??_GB2312" w:hint="eastAsia"/>
          <w:sz w:val="32"/>
          <w:szCs w:val="32"/>
          <w:shd w:val="clear" w:color="auto" w:fill="FFFFFF"/>
        </w:rPr>
        <w:t>件</w:t>
      </w:r>
      <w:r w:rsidRPr="002C18F6">
        <w:rPr>
          <w:rFonts w:ascii="仿宋" w:eastAsia="仿宋" w:hAnsi="仿宋" w:cs="??_GB2312"/>
          <w:sz w:val="32"/>
          <w:szCs w:val="32"/>
          <w:shd w:val="clear" w:color="auto" w:fill="FFFFFF"/>
        </w:rPr>
        <w:t>:</w:t>
      </w:r>
      <w:r w:rsidRPr="002C18F6">
        <w:rPr>
          <w:rFonts w:ascii="仿宋" w:eastAsia="仿宋" w:hAnsi="仿宋" w:cs="??_GB2312" w:hint="eastAsia"/>
          <w:sz w:val="32"/>
          <w:szCs w:val="32"/>
          <w:shd w:val="clear" w:color="auto" w:fill="FFFFFF"/>
        </w:rPr>
        <w:t>《省教育厅关于加强中小学章程建设的指导意见》</w:t>
      </w:r>
    </w:p>
    <w:p w:rsidR="006814D7" w:rsidRDefault="006814D7" w:rsidP="006814D7">
      <w:pPr>
        <w:spacing w:line="500" w:lineRule="exact"/>
        <w:rPr>
          <w:rFonts w:ascii="仿宋" w:eastAsia="仿宋" w:hAnsi="仿宋" w:cs="楷体_GB2312"/>
          <w:sz w:val="28"/>
          <w:szCs w:val="28"/>
        </w:rPr>
      </w:pPr>
    </w:p>
    <w:p w:rsidR="006814D7" w:rsidRDefault="006814D7" w:rsidP="006814D7">
      <w:pPr>
        <w:spacing w:line="500" w:lineRule="exact"/>
        <w:rPr>
          <w:rFonts w:ascii="仿宋" w:eastAsia="仿宋" w:hAnsi="仿宋" w:cs="楷体_GB2312"/>
          <w:sz w:val="28"/>
          <w:szCs w:val="28"/>
        </w:rPr>
      </w:pPr>
    </w:p>
    <w:p w:rsidR="006814D7" w:rsidRPr="009B6F27" w:rsidRDefault="006814D7" w:rsidP="006814D7">
      <w:pPr>
        <w:spacing w:line="500" w:lineRule="exact"/>
        <w:rPr>
          <w:rFonts w:ascii="仿宋" w:eastAsia="仿宋" w:hAnsi="仿宋" w:cs="楷体_GB2312"/>
          <w:sz w:val="28"/>
          <w:szCs w:val="28"/>
        </w:rPr>
      </w:pPr>
    </w:p>
    <w:p w:rsidR="006814D7" w:rsidRPr="009B6F27" w:rsidRDefault="006814D7" w:rsidP="006814D7">
      <w:pPr>
        <w:spacing w:line="500" w:lineRule="exact"/>
        <w:rPr>
          <w:rFonts w:ascii="仿宋" w:eastAsia="仿宋" w:hAnsi="仿宋" w:cs="楷体_GB2312"/>
          <w:sz w:val="28"/>
          <w:szCs w:val="28"/>
        </w:rPr>
      </w:pPr>
    </w:p>
    <w:p w:rsidR="006814D7" w:rsidRPr="009B6F27" w:rsidRDefault="006814D7" w:rsidP="006814D7">
      <w:pPr>
        <w:spacing w:line="500" w:lineRule="exact"/>
        <w:ind w:firstLineChars="160" w:firstLine="448"/>
        <w:rPr>
          <w:rFonts w:ascii="仿宋" w:eastAsia="仿宋" w:hAnsi="仿宋"/>
        </w:rPr>
      </w:pPr>
      <w:r>
        <w:rPr>
          <w:rFonts w:ascii="仿宋" w:eastAsia="仿宋" w:hAnsi="仿宋" w:cs="楷体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387350</wp:posOffset>
                </wp:positionV>
                <wp:extent cx="5486400" cy="0"/>
                <wp:effectExtent l="13335" t="10160" r="5715" b="889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5pt" to="6in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"/>
            </w:pict>
          </mc:Fallback>
        </mc:AlternateContent>
      </w:r>
      <w:r>
        <w:rPr>
          <w:rFonts w:ascii="仿宋" w:eastAsia="仿宋" w:hAnsi="仿宋" w:cs="楷体_GB2312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13335" t="13335" r="5715" b="57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"/>
            </w:pict>
          </mc:Fallback>
        </mc:AlternateContent>
      </w:r>
      <w:r w:rsidRPr="009B6F27">
        <w:rPr>
          <w:rFonts w:ascii="仿宋" w:eastAsia="仿宋" w:hAnsi="仿宋" w:cs="楷体_GB2312" w:hint="eastAsia"/>
          <w:sz w:val="28"/>
          <w:szCs w:val="28"/>
        </w:rPr>
        <w:t>泰州市教育局办公室                  2017年</w:t>
      </w:r>
      <w:r>
        <w:rPr>
          <w:rFonts w:ascii="仿宋" w:eastAsia="仿宋" w:hAnsi="仿宋" w:cs="楷体_GB2312" w:hint="eastAsia"/>
          <w:sz w:val="28"/>
          <w:szCs w:val="28"/>
        </w:rPr>
        <w:t>9</w:t>
      </w:r>
      <w:r w:rsidRPr="009B6F27">
        <w:rPr>
          <w:rFonts w:ascii="仿宋" w:eastAsia="仿宋" w:hAnsi="仿宋" w:cs="楷体_GB2312" w:hint="eastAsia"/>
          <w:sz w:val="28"/>
          <w:szCs w:val="28"/>
        </w:rPr>
        <w:t>月</w:t>
      </w:r>
      <w:r>
        <w:rPr>
          <w:rFonts w:ascii="仿宋" w:eastAsia="仿宋" w:hAnsi="仿宋" w:cs="楷体_GB2312" w:hint="eastAsia"/>
          <w:sz w:val="28"/>
          <w:szCs w:val="28"/>
        </w:rPr>
        <w:t>29</w:t>
      </w:r>
      <w:r w:rsidRPr="009B6F27">
        <w:rPr>
          <w:rFonts w:ascii="仿宋" w:eastAsia="仿宋" w:hAnsi="仿宋" w:cs="楷体_GB2312" w:hint="eastAsia"/>
          <w:sz w:val="28"/>
          <w:szCs w:val="28"/>
        </w:rPr>
        <w:t>日印发</w:t>
      </w:r>
      <w:r>
        <w:rPr>
          <w:rFonts w:ascii="仿宋" w:eastAsia="仿宋" w:hAnsi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13335" t="13335" r="5715" b="571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jQ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"/>
            </w:pict>
          </mc:Fallback>
        </mc:AlternateContent>
      </w:r>
      <w:r w:rsidRPr="009B6F27">
        <w:rPr>
          <w:rFonts w:ascii="仿宋" w:eastAsia="仿宋" w:hAnsi="仿宋" w:hint="eastAsia"/>
        </w:rPr>
        <w:t xml:space="preserve"> </w:t>
      </w:r>
    </w:p>
    <w:p w:rsidR="006814D7" w:rsidRPr="006814D7" w:rsidRDefault="006814D7" w:rsidP="00DF422C">
      <w:pPr>
        <w:rPr>
          <w:rFonts w:ascii="仿宋_GB2312" w:eastAsia="仿宋_GB2312" w:hAnsiTheme="minorEastAsia"/>
          <w:sz w:val="32"/>
          <w:szCs w:val="32"/>
        </w:rPr>
      </w:pPr>
    </w:p>
    <w:sectPr w:rsidR="006814D7" w:rsidRPr="00681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55FA"/>
    <w:multiLevelType w:val="singleLevel"/>
    <w:tmpl w:val="59C755FA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2C"/>
    <w:rsid w:val="006814D7"/>
    <w:rsid w:val="006B59E6"/>
    <w:rsid w:val="00AA311B"/>
    <w:rsid w:val="00D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DF422C"/>
    <w:pPr>
      <w:tabs>
        <w:tab w:val="left" w:pos="360"/>
      </w:tabs>
    </w:pPr>
    <w:rPr>
      <w:rFonts w:ascii="Times New Roman" w:eastAsia="宋体" w:hAnsi="Times New Roman" w:cs="Times New Roman"/>
      <w:sz w:val="24"/>
      <w:szCs w:val="20"/>
    </w:rPr>
  </w:style>
  <w:style w:type="paragraph" w:styleId="a3">
    <w:name w:val="Date"/>
    <w:basedOn w:val="a"/>
    <w:next w:val="a"/>
    <w:link w:val="Char"/>
    <w:uiPriority w:val="99"/>
    <w:semiHidden/>
    <w:unhideWhenUsed/>
    <w:rsid w:val="00DF422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F422C"/>
  </w:style>
  <w:style w:type="paragraph" w:styleId="a4">
    <w:name w:val="Normal (Web)"/>
    <w:basedOn w:val="a"/>
    <w:rsid w:val="00681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1">
    <w:name w:val="style11"/>
    <w:basedOn w:val="a0"/>
    <w:rsid w:val="006814D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DF422C"/>
    <w:pPr>
      <w:tabs>
        <w:tab w:val="left" w:pos="360"/>
      </w:tabs>
    </w:pPr>
    <w:rPr>
      <w:rFonts w:ascii="Times New Roman" w:eastAsia="宋体" w:hAnsi="Times New Roman" w:cs="Times New Roman"/>
      <w:sz w:val="24"/>
      <w:szCs w:val="20"/>
    </w:rPr>
  </w:style>
  <w:style w:type="paragraph" w:styleId="a3">
    <w:name w:val="Date"/>
    <w:basedOn w:val="a"/>
    <w:next w:val="a"/>
    <w:link w:val="Char"/>
    <w:uiPriority w:val="99"/>
    <w:semiHidden/>
    <w:unhideWhenUsed/>
    <w:rsid w:val="00DF422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F422C"/>
  </w:style>
  <w:style w:type="paragraph" w:styleId="a4">
    <w:name w:val="Normal (Web)"/>
    <w:basedOn w:val="a"/>
    <w:rsid w:val="006814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11">
    <w:name w:val="style11"/>
    <w:basedOn w:val="a0"/>
    <w:rsid w:val="006814D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1481</Characters>
  <Application>Microsoft Office Word</Application>
  <DocSecurity>0</DocSecurity>
  <Lines>12</Lines>
  <Paragraphs>3</Paragraphs>
  <ScaleCrop>false</ScaleCrop>
  <Company>China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2017-10-10T07:47:00Z</dcterms:created>
  <dcterms:modified xsi:type="dcterms:W3CDTF">2017-10-10T07:47:00Z</dcterms:modified>
</cp:coreProperties>
</file>